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C1" w:rsidRDefault="00D254C1" w:rsidP="00A03AC8">
      <w:pPr>
        <w:spacing w:after="0"/>
        <w:ind w:right="-28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61D" w:rsidRDefault="0055661D" w:rsidP="0055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55661D" w:rsidRDefault="0055661D" w:rsidP="0055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«Средняя общеобразовательная школа №5</w:t>
      </w:r>
    </w:p>
    <w:p w:rsidR="0055661D" w:rsidRDefault="0055661D" w:rsidP="0055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587B">
        <w:rPr>
          <w:rFonts w:ascii="Times New Roman" w:hAnsi="Times New Roman" w:cs="Times New Roman"/>
          <w:sz w:val="24"/>
          <w:szCs w:val="24"/>
        </w:rPr>
        <w:t>углубленным</w:t>
      </w:r>
      <w:proofErr w:type="spellEnd"/>
      <w:r w:rsidRPr="004E587B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</w:t>
      </w:r>
    </w:p>
    <w:p w:rsidR="0055661D" w:rsidRDefault="0055661D" w:rsidP="0055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61D" w:rsidRDefault="0055661D" w:rsidP="0055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61D" w:rsidRPr="004E587B" w:rsidRDefault="0055661D" w:rsidP="0055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141"/>
      </w:tblGrid>
      <w:tr w:rsidR="0055661D" w:rsidRPr="004E587B" w:rsidTr="007C7793">
        <w:trPr>
          <w:tblCellSpacing w:w="7" w:type="dxa"/>
          <w:jc w:val="right"/>
        </w:trPr>
        <w:tc>
          <w:tcPr>
            <w:tcW w:w="2732" w:type="pct"/>
            <w:hideMark/>
          </w:tcPr>
          <w:p w:rsidR="0055661D" w:rsidRPr="004E587B" w:rsidRDefault="0055661D" w:rsidP="009C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</w:t>
            </w:r>
            <w:r w:rsidR="009C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55661D" w:rsidRPr="004E587B" w:rsidRDefault="0055661D" w:rsidP="007C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C616F" w:rsidRDefault="009C616F" w:rsidP="005566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661D" w:rsidRPr="004E587B" w:rsidRDefault="0055661D" w:rsidP="005566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55661D" w:rsidRPr="004E587B" w:rsidRDefault="0055661D" w:rsidP="0055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КУРСА ВНЕУРОЧНОЙ ДЕЯТЕЛЬНОСТИ</w:t>
      </w:r>
    </w:p>
    <w:p w:rsidR="0055661D" w:rsidRPr="004E587B" w:rsidRDefault="0055661D" w:rsidP="0055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ОСНОВЫ ФИНАНСОВОЙ ГРАМОТНОСТИ</w:t>
      </w: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55661D" w:rsidRPr="004E587B" w:rsidRDefault="0055661D" w:rsidP="0055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ОСНОВНОГО ОБЩЕГО ОБРАЗОВАНИЯ</w:t>
      </w:r>
    </w:p>
    <w:p w:rsidR="0055661D" w:rsidRPr="004E587B" w:rsidRDefault="0055661D" w:rsidP="0055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2022 </w:t>
      </w:r>
      <w:r w:rsidR="00831D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–</w:t>
      </w: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</w:t>
      </w:r>
      <w:r w:rsidR="00831D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УЧЕБНЫЙ</w:t>
      </w: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55661D" w:rsidRDefault="0055661D" w:rsidP="005566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1D" w:rsidRDefault="0055661D" w:rsidP="005566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1D" w:rsidRDefault="0055661D" w:rsidP="005566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1D" w:rsidRDefault="0055661D" w:rsidP="00556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</w:p>
    <w:p w:rsidR="0055661D" w:rsidRDefault="0055661D" w:rsidP="00556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Кошевая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Шавкатовна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5661D" w:rsidRPr="004E587B" w:rsidRDefault="0055661D" w:rsidP="00556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</w:t>
      </w:r>
      <w:r w:rsidR="009C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C6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ВКК</w:t>
      </w:r>
      <w:proofErr w:type="spellEnd"/>
      <w:r w:rsidR="009C61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661D" w:rsidRDefault="0055661D" w:rsidP="0055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1D" w:rsidRDefault="0055661D" w:rsidP="0055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1D" w:rsidRDefault="0055661D" w:rsidP="0055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16F" w:rsidRDefault="009C616F" w:rsidP="0055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1D" w:rsidRPr="004E587B" w:rsidRDefault="0055661D" w:rsidP="0055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Первоуральск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55661D" w:rsidRDefault="0055661D" w:rsidP="0055661D"/>
    <w:p w:rsidR="00A03AC8" w:rsidRPr="00664831" w:rsidRDefault="00A03AC8" w:rsidP="00A03AC8">
      <w:pPr>
        <w:ind w:right="-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03AC8" w:rsidRDefault="00A03AC8" w:rsidP="00A03AC8">
      <w:pPr>
        <w:ind w:right="-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03AC8" w:rsidRPr="00664831" w:rsidRDefault="00A03AC8" w:rsidP="00A03AC8">
      <w:pPr>
        <w:ind w:right="-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03AC8" w:rsidRDefault="0055661D" w:rsidP="00A03AC8">
      <w:pPr>
        <w:ind w:right="-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55661D" w:rsidTr="00831DDB">
        <w:tc>
          <w:tcPr>
            <w:tcW w:w="8897" w:type="dxa"/>
          </w:tcPr>
          <w:p w:rsidR="0055661D" w:rsidRDefault="0055661D" w:rsidP="0055661D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Пояснительная записка</w:t>
            </w:r>
            <w:r w:rsidR="00831DDB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425" w:type="dxa"/>
          </w:tcPr>
          <w:p w:rsidR="0055661D" w:rsidRDefault="0055661D" w:rsidP="0055661D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5661D" w:rsidTr="00831DDB">
        <w:tc>
          <w:tcPr>
            <w:tcW w:w="8897" w:type="dxa"/>
          </w:tcPr>
          <w:p w:rsidR="0055661D" w:rsidRDefault="00831DDB" w:rsidP="00DC7E5D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курса внеурочной деятельности «основы </w:t>
            </w:r>
            <w:r w:rsidR="00DC7E5D">
              <w:rPr>
                <w:rFonts w:ascii="Times New Roman" w:hAnsi="Times New Roman" w:cs="Times New Roman"/>
                <w:sz w:val="32"/>
                <w:szCs w:val="32"/>
              </w:rPr>
              <w:t>финансовой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грамотности»……………………………………</w:t>
            </w:r>
          </w:p>
        </w:tc>
        <w:tc>
          <w:tcPr>
            <w:tcW w:w="425" w:type="dxa"/>
          </w:tcPr>
          <w:p w:rsidR="0055661D" w:rsidRDefault="0055661D" w:rsidP="0055661D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1DDB" w:rsidRDefault="00831DDB" w:rsidP="0055661D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31DDB" w:rsidTr="00831DDB">
        <w:tc>
          <w:tcPr>
            <w:tcW w:w="8897" w:type="dxa"/>
          </w:tcPr>
          <w:p w:rsidR="00831DDB" w:rsidRDefault="00831DDB" w:rsidP="00DC7E5D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Планируемые результаты освоения курса внеурочной деятельности «основы </w:t>
            </w:r>
            <w:r w:rsidR="00DC7E5D">
              <w:rPr>
                <w:rFonts w:ascii="Times New Roman" w:hAnsi="Times New Roman" w:cs="Times New Roman"/>
                <w:sz w:val="32"/>
                <w:szCs w:val="32"/>
              </w:rPr>
              <w:t>финансовой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грамотности»…………</w:t>
            </w:r>
          </w:p>
        </w:tc>
        <w:tc>
          <w:tcPr>
            <w:tcW w:w="425" w:type="dxa"/>
          </w:tcPr>
          <w:p w:rsidR="00831DDB" w:rsidRDefault="00831DDB" w:rsidP="00164747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1DDB" w:rsidRDefault="00831DDB" w:rsidP="00164747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31DDB" w:rsidTr="00831DDB">
        <w:tc>
          <w:tcPr>
            <w:tcW w:w="8897" w:type="dxa"/>
          </w:tcPr>
          <w:p w:rsidR="00831DDB" w:rsidRDefault="00831DDB" w:rsidP="0055661D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Тематическое планирование………………………………………</w:t>
            </w:r>
          </w:p>
        </w:tc>
        <w:tc>
          <w:tcPr>
            <w:tcW w:w="425" w:type="dxa"/>
          </w:tcPr>
          <w:p w:rsidR="00831DDB" w:rsidRDefault="00831DDB" w:rsidP="0055661D">
            <w:pPr>
              <w:ind w:right="-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55661D" w:rsidRPr="00664831" w:rsidRDefault="0055661D" w:rsidP="00A03AC8">
      <w:pPr>
        <w:ind w:right="-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20168" w:rsidRDefault="00820168" w:rsidP="00A03AC8">
      <w:pPr>
        <w:tabs>
          <w:tab w:val="left" w:pos="35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</w:p>
    <w:p w:rsidR="00820168" w:rsidRDefault="00820168" w:rsidP="00A03AC8">
      <w:pPr>
        <w:tabs>
          <w:tab w:val="left" w:pos="35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</w:p>
    <w:p w:rsidR="00820168" w:rsidRDefault="00820168" w:rsidP="00A03AC8">
      <w:pPr>
        <w:tabs>
          <w:tab w:val="left" w:pos="35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5661D" w:rsidRDefault="0055661D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DA723C" w:rsidRPr="00C30663" w:rsidRDefault="00DA723C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30663">
        <w:rPr>
          <w:rFonts w:ascii="Times New Roman" w:hAnsi="Times New Roman"/>
          <w:b/>
          <w:sz w:val="24"/>
          <w:szCs w:val="24"/>
        </w:rPr>
        <w:t>П</w:t>
      </w:r>
      <w:r w:rsidR="00D254C1" w:rsidRPr="00C30663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8A319A" w:rsidRPr="009F34A7" w:rsidRDefault="008A319A" w:rsidP="00B879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4A7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внеурочной деятельности «Финансов</w:t>
      </w:r>
      <w:r w:rsidR="009F34A7">
        <w:rPr>
          <w:rFonts w:ascii="Times New Roman" w:hAnsi="Times New Roman" w:cs="Times New Roman"/>
          <w:sz w:val="24"/>
          <w:szCs w:val="24"/>
        </w:rPr>
        <w:t xml:space="preserve">ая грамотность» для учащихся 5 </w:t>
      </w:r>
      <w:r w:rsidRPr="009F34A7">
        <w:rPr>
          <w:rFonts w:ascii="Times New Roman" w:hAnsi="Times New Roman" w:cs="Times New Roman"/>
          <w:sz w:val="24"/>
          <w:szCs w:val="24"/>
        </w:rPr>
        <w:t xml:space="preserve">классов разработана в соответствии с требованиями Федерального государственного образовательного стандарта основного общего образования. </w:t>
      </w:r>
    </w:p>
    <w:p w:rsidR="008A319A" w:rsidRPr="009F34A7" w:rsidRDefault="008A319A" w:rsidP="008A31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4A7">
        <w:rPr>
          <w:rFonts w:ascii="Times New Roman" w:hAnsi="Times New Roman" w:cs="Times New Roman"/>
          <w:sz w:val="24"/>
          <w:szCs w:val="24"/>
        </w:rPr>
        <w:t xml:space="preserve">1. Федерального закона от 29.12.2012 № 273-ФЗ «Об образовании в Российской Федерации»; </w:t>
      </w:r>
    </w:p>
    <w:p w:rsidR="00D254C1" w:rsidRPr="009F34A7" w:rsidRDefault="00D254C1" w:rsidP="008A31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4A7">
        <w:rPr>
          <w:rFonts w:ascii="Times New Roman" w:hAnsi="Times New Roman" w:cs="Times New Roman"/>
          <w:sz w:val="24"/>
          <w:szCs w:val="24"/>
        </w:rPr>
        <w:t>2.  Федеральным государственным образовательным стандартом основного общего образования (далее – ФГОС),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№1577;</w:t>
      </w:r>
    </w:p>
    <w:p w:rsidR="008A319A" w:rsidRPr="009F34A7" w:rsidRDefault="00D254C1" w:rsidP="008A31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4A7">
        <w:rPr>
          <w:rFonts w:ascii="Times New Roman" w:hAnsi="Times New Roman" w:cs="Times New Roman"/>
          <w:sz w:val="24"/>
          <w:szCs w:val="24"/>
        </w:rPr>
        <w:t>3</w:t>
      </w:r>
      <w:r w:rsidR="008A319A" w:rsidRPr="009F34A7">
        <w:rPr>
          <w:rFonts w:ascii="Times New Roman" w:hAnsi="Times New Roman" w:cs="Times New Roman"/>
          <w:sz w:val="24"/>
          <w:szCs w:val="24"/>
        </w:rPr>
        <w:t xml:space="preserve">. Концепция Национальной </w:t>
      </w:r>
      <w:proofErr w:type="gramStart"/>
      <w:r w:rsidR="008A319A" w:rsidRPr="009F34A7">
        <w:rPr>
          <w:rFonts w:ascii="Times New Roman" w:hAnsi="Times New Roman" w:cs="Times New Roman"/>
          <w:sz w:val="24"/>
          <w:szCs w:val="24"/>
        </w:rPr>
        <w:t>программы повышения уровня финансовой грамотности населения РФ</w:t>
      </w:r>
      <w:proofErr w:type="gramEnd"/>
      <w:r w:rsidR="008A319A" w:rsidRPr="009F34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19A" w:rsidRPr="009F34A7" w:rsidRDefault="00D254C1" w:rsidP="008A3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4A7">
        <w:rPr>
          <w:rFonts w:ascii="Times New Roman" w:hAnsi="Times New Roman" w:cs="Times New Roman"/>
          <w:sz w:val="24"/>
          <w:szCs w:val="24"/>
        </w:rPr>
        <w:t>4</w:t>
      </w:r>
      <w:r w:rsidR="008A319A" w:rsidRPr="009F34A7">
        <w:rPr>
          <w:rFonts w:ascii="Times New Roman" w:hAnsi="Times New Roman" w:cs="Times New Roman"/>
          <w:sz w:val="24"/>
          <w:szCs w:val="24"/>
        </w:rPr>
        <w:t>.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DA723C" w:rsidRPr="009F34A7" w:rsidRDefault="008A319A" w:rsidP="008A3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</w:t>
      </w:r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«Финансовая грамотность» (Финансовая грамо</w:t>
      </w:r>
      <w:r w:rsidR="00A03AC8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тность: учебная программа. 5 - 9</w:t>
      </w:r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</w:t>
      </w:r>
      <w:proofErr w:type="spellStart"/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="00DA723C"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ВИТА-ПРЕСС, 2015). </w:t>
      </w:r>
      <w:proofErr w:type="gramEnd"/>
    </w:p>
    <w:p w:rsidR="00DA723C" w:rsidRPr="009F34A7" w:rsidRDefault="00DA723C" w:rsidP="00FC7C6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</w:t>
      </w:r>
      <w:r w:rsidRPr="009F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DA723C" w:rsidRPr="009F34A7" w:rsidRDefault="00DA723C" w:rsidP="00FC7C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87918" w:rsidRPr="009F34A7" w:rsidRDefault="00FC7C68" w:rsidP="002A403C">
      <w:pPr>
        <w:pStyle w:val="a8"/>
        <w:numPr>
          <w:ilvl w:val="0"/>
          <w:numId w:val="30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9F34A7">
        <w:rPr>
          <w:rFonts w:ascii="Times New Roman" w:eastAsia="Times New Roman" w:hAnsi="Times New Roman"/>
          <w:color w:val="000000"/>
        </w:rPr>
        <w:t>ф</w:t>
      </w:r>
      <w:r w:rsidR="00DA723C" w:rsidRPr="009F34A7">
        <w:rPr>
          <w:rFonts w:ascii="Times New Roman" w:eastAsia="Times New Roman" w:hAnsi="Times New Roman"/>
          <w:color w:val="000000"/>
        </w:rPr>
        <w:t>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</w:t>
      </w:r>
      <w:r w:rsidRPr="009F34A7">
        <w:rPr>
          <w:rFonts w:ascii="Times New Roman" w:eastAsia="Times New Roman" w:hAnsi="Times New Roman"/>
          <w:color w:val="000000"/>
        </w:rPr>
        <w:t>ний в семье и обществе;</w:t>
      </w:r>
    </w:p>
    <w:p w:rsidR="00DA723C" w:rsidRPr="0055661D" w:rsidRDefault="00FC7C68" w:rsidP="002A403C">
      <w:pPr>
        <w:pStyle w:val="a8"/>
        <w:numPr>
          <w:ilvl w:val="0"/>
          <w:numId w:val="30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34A7">
        <w:rPr>
          <w:rFonts w:ascii="Times New Roman" w:eastAsia="Times New Roman" w:hAnsi="Times New Roman"/>
          <w:color w:val="000000"/>
        </w:rPr>
        <w:t>п</w:t>
      </w:r>
      <w:r w:rsidR="00DA723C" w:rsidRPr="009F34A7">
        <w:rPr>
          <w:rFonts w:ascii="Times New Roman" w:eastAsia="Times New Roman" w:hAnsi="Times New Roman"/>
          <w:color w:val="000000"/>
        </w:rPr>
        <w:t>риобретение опыта применения полученных знаний и умений для решения элементарных вопросов в области экономики семьи.</w:t>
      </w:r>
    </w:p>
    <w:p w:rsidR="0055661D" w:rsidRPr="0055661D" w:rsidRDefault="0055661D" w:rsidP="0055661D">
      <w:pPr>
        <w:pStyle w:val="a8"/>
        <w:spacing w:before="240"/>
        <w:jc w:val="center"/>
        <w:rPr>
          <w:rFonts w:ascii="Times New Roman" w:hAnsi="Times New Roman"/>
          <w:b/>
        </w:rPr>
      </w:pPr>
      <w:r w:rsidRPr="0055661D">
        <w:rPr>
          <w:rFonts w:ascii="Times New Roman" w:hAnsi="Times New Roman"/>
          <w:b/>
        </w:rPr>
        <w:t>Место предмета в учебном плане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9"/>
        <w:gridCol w:w="990"/>
        <w:gridCol w:w="985"/>
        <w:gridCol w:w="6510"/>
      </w:tblGrid>
      <w:tr w:rsidR="0055661D" w:rsidRPr="00C30663" w:rsidTr="007C7793">
        <w:tc>
          <w:tcPr>
            <w:tcW w:w="979" w:type="dxa"/>
          </w:tcPr>
          <w:p w:rsidR="0055661D" w:rsidRPr="00C30663" w:rsidRDefault="0055661D" w:rsidP="007C77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</w:tcPr>
          <w:p w:rsidR="0055661D" w:rsidRPr="00C30663" w:rsidRDefault="0055661D" w:rsidP="007C77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985" w:type="dxa"/>
          </w:tcPr>
          <w:p w:rsidR="0055661D" w:rsidRPr="00C30663" w:rsidRDefault="0055661D" w:rsidP="007C77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6510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55661D" w:rsidRPr="00C30663" w:rsidTr="007C7793">
        <w:tc>
          <w:tcPr>
            <w:tcW w:w="979" w:type="dxa"/>
          </w:tcPr>
          <w:p w:rsidR="0055661D" w:rsidRPr="00C30663" w:rsidRDefault="0055661D" w:rsidP="007C77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0" w:type="dxa"/>
            <w:vMerge w:val="restart"/>
            <w:vAlign w:val="center"/>
          </w:tcPr>
          <w:p w:rsidR="0055661D" w:rsidRPr="00C30663" w:rsidRDefault="0055661D" w:rsidP="007C779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грамотность: материалы для учащихся. 5 - 9 классы </w:t>
            </w:r>
            <w:proofErr w:type="spellStart"/>
            <w:r w:rsidRPr="00C3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обещеобразоват</w:t>
            </w:r>
            <w:proofErr w:type="spellEnd"/>
            <w:r w:rsidRPr="00C3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орг. / И. В. </w:t>
            </w:r>
            <w:proofErr w:type="spellStart"/>
            <w:r w:rsidRPr="00C3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Липсиц</w:t>
            </w:r>
            <w:proofErr w:type="spellEnd"/>
            <w:r w:rsidRPr="00C3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 А. Вигдорчик. — М.: ВИТА-ПРЕСС, 2015.</w:t>
            </w:r>
          </w:p>
        </w:tc>
      </w:tr>
      <w:tr w:rsidR="0055661D" w:rsidRPr="00C30663" w:rsidTr="007C7793">
        <w:tc>
          <w:tcPr>
            <w:tcW w:w="979" w:type="dxa"/>
          </w:tcPr>
          <w:p w:rsidR="0055661D" w:rsidRPr="00C30663" w:rsidRDefault="0055661D" w:rsidP="007C77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0" w:type="dxa"/>
            <w:vMerge/>
          </w:tcPr>
          <w:p w:rsidR="0055661D" w:rsidRPr="00C30663" w:rsidRDefault="0055661D" w:rsidP="007C779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61D" w:rsidRPr="00C30663" w:rsidTr="007C7793">
        <w:tc>
          <w:tcPr>
            <w:tcW w:w="979" w:type="dxa"/>
          </w:tcPr>
          <w:p w:rsidR="0055661D" w:rsidRPr="00C30663" w:rsidRDefault="0055661D" w:rsidP="007C77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0" w:type="dxa"/>
            <w:vMerge/>
          </w:tcPr>
          <w:p w:rsidR="0055661D" w:rsidRPr="00C30663" w:rsidRDefault="0055661D" w:rsidP="007C779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61D" w:rsidRPr="00C30663" w:rsidTr="007C7793">
        <w:tc>
          <w:tcPr>
            <w:tcW w:w="979" w:type="dxa"/>
          </w:tcPr>
          <w:p w:rsidR="0055661D" w:rsidRPr="00C30663" w:rsidRDefault="0055661D" w:rsidP="007C77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0" w:type="dxa"/>
            <w:vMerge/>
          </w:tcPr>
          <w:p w:rsidR="0055661D" w:rsidRPr="00C30663" w:rsidRDefault="0055661D" w:rsidP="007C779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61D" w:rsidRPr="00C30663" w:rsidTr="007C7793">
        <w:tc>
          <w:tcPr>
            <w:tcW w:w="979" w:type="dxa"/>
          </w:tcPr>
          <w:p w:rsidR="0055661D" w:rsidRPr="00C30663" w:rsidRDefault="0055661D" w:rsidP="007C77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5661D" w:rsidRPr="00C30663" w:rsidRDefault="0055661D" w:rsidP="007C77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0" w:type="dxa"/>
            <w:vMerge/>
          </w:tcPr>
          <w:p w:rsidR="0055661D" w:rsidRPr="00C30663" w:rsidRDefault="0055661D" w:rsidP="007C779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61D" w:rsidRPr="00C30663" w:rsidTr="007C7793">
        <w:tc>
          <w:tcPr>
            <w:tcW w:w="1969" w:type="dxa"/>
            <w:gridSpan w:val="2"/>
          </w:tcPr>
          <w:p w:rsidR="0055661D" w:rsidRPr="00C30663" w:rsidRDefault="0055661D" w:rsidP="007C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55661D" w:rsidRPr="00C30663" w:rsidRDefault="0055661D" w:rsidP="007C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10" w:type="dxa"/>
            <w:vMerge/>
          </w:tcPr>
          <w:p w:rsidR="0055661D" w:rsidRPr="00C30663" w:rsidRDefault="0055661D" w:rsidP="007C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661D" w:rsidRPr="0055661D" w:rsidRDefault="0055661D" w:rsidP="0055661D">
      <w:pPr>
        <w:pStyle w:val="a8"/>
        <w:jc w:val="both"/>
        <w:rPr>
          <w:rFonts w:ascii="Times New Roman" w:hAnsi="Times New Roman"/>
        </w:rPr>
      </w:pPr>
    </w:p>
    <w:p w:rsidR="0055661D" w:rsidRPr="0055661D" w:rsidRDefault="0055661D" w:rsidP="0055661D">
      <w:pPr>
        <w:pStyle w:val="a8"/>
        <w:shd w:val="clear" w:color="auto" w:fill="FFFFFF"/>
        <w:jc w:val="center"/>
        <w:rPr>
          <w:rFonts w:ascii="Times New Roman" w:hAnsi="Times New Roman"/>
          <w:b/>
        </w:rPr>
      </w:pPr>
      <w:r w:rsidRPr="0055661D">
        <w:rPr>
          <w:rFonts w:ascii="Times New Roman" w:hAnsi="Times New Roman"/>
          <w:b/>
        </w:rPr>
        <w:t>Содержание обучения</w:t>
      </w:r>
    </w:p>
    <w:p w:rsidR="0055661D" w:rsidRPr="00C30663" w:rsidRDefault="0055661D" w:rsidP="0055661D">
      <w:pPr>
        <w:pStyle w:val="2"/>
        <w:numPr>
          <w:ilvl w:val="0"/>
          <w:numId w:val="30"/>
        </w:numPr>
        <w:spacing w:line="276" w:lineRule="auto"/>
        <w:rPr>
          <w:b w:val="0"/>
          <w:sz w:val="24"/>
          <w:szCs w:val="24"/>
        </w:rPr>
      </w:pPr>
      <w:bookmarkStart w:id="1" w:name="_Toc405513919"/>
      <w:bookmarkStart w:id="2" w:name="_Toc284662797"/>
      <w:bookmarkStart w:id="3" w:name="_Toc284663424"/>
      <w:r w:rsidRPr="00C30663">
        <w:rPr>
          <w:b w:val="0"/>
          <w:sz w:val="24"/>
          <w:szCs w:val="24"/>
        </w:rPr>
        <w:t xml:space="preserve">Содержание обучения учебного предмета «Основы финансовой грамотности» на уровне основного общего образования,  </w:t>
      </w:r>
      <w:bookmarkEnd w:id="1"/>
      <w:bookmarkEnd w:id="2"/>
      <w:bookmarkEnd w:id="3"/>
      <w:r w:rsidRPr="00C30663">
        <w:rPr>
          <w:b w:val="0"/>
          <w:sz w:val="24"/>
          <w:szCs w:val="24"/>
        </w:rPr>
        <w:t>базовый уровень: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 xml:space="preserve">Доходы и расходы семьи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>Деньги. Доходы семьи. Расходы семьи. Семейный бюджет.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>Риски потери денег и имущества и как человек может от этого защититься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>Особые жизненные ситуации и как с ними справиться. Страхование. «Семейный бюджет».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>Семья и государство: как они взаимодействуют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lastRenderedPageBreak/>
        <w:t>Налоги. Социальные пособия. Государство – это мы.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 xml:space="preserve">Финансовый бизнес: чем он может помочь семье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>Как спасти деньги от инфляции. Банковские услуги. Собственный бизнес. Валюта в современном мире. Благотворительность. Личный финансовый план.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>Что такое финансовая грамотность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 xml:space="preserve">Потребительская культура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 xml:space="preserve">Познавательная беседа «Что такое потребительская культура». Выступления учащихся «Потребление: структура и нормы». Круглый стол «Поговорим о культуре питания».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 xml:space="preserve">Потребитель и закон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 xml:space="preserve">Познавательная беседа «Кто такой потребитель?» Практическая работа «Разнообразие человеческих потребностей и их классификация». Интерактивная беседа «Психология потребителя». Работа с документами. Потребность в защите: Закон «О защите прав потребителя».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>Потребитель – король на рынке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 xml:space="preserve">Познавательная беседа «Что такое рынок?» Ролевая игра «Виды и способы торговли». Решение экономических задач «Дешевле только даром».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>Куда уходят деньги?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 xml:space="preserve"> Дискуссия «Разумные расходы – статья доходов». Аналитическая работа «Статьи доходов и расходов». Деловая игра «Рациональный бюджет школьника». Познавательная беседа «Каждый платит налоги».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>Информация для потребителя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 xml:space="preserve">Мини-исследование «Источники информации». Мини-проект «Реклама и </w:t>
      </w:r>
      <w:proofErr w:type="spellStart"/>
      <w:r w:rsidRPr="0055661D">
        <w:rPr>
          <w:rFonts w:ascii="Times New Roman" w:hAnsi="Times New Roman"/>
        </w:rPr>
        <w:t>ее</w:t>
      </w:r>
      <w:proofErr w:type="spellEnd"/>
      <w:r w:rsidRPr="0055661D">
        <w:rPr>
          <w:rFonts w:ascii="Times New Roman" w:hAnsi="Times New Roman"/>
        </w:rPr>
        <w:t xml:space="preserve"> виды». Практическая работа «Символы на этикетках, упаковках, вкладышах». Практическая работа «Читаем этикетки, упаковки, вкладыши». Выступления учащихся «Индекс</w:t>
      </w:r>
      <w:proofErr w:type="gramStart"/>
      <w:r w:rsidRPr="0055661D">
        <w:rPr>
          <w:rFonts w:ascii="Times New Roman" w:hAnsi="Times New Roman"/>
        </w:rPr>
        <w:t xml:space="preserve"> Е</w:t>
      </w:r>
      <w:proofErr w:type="gramEnd"/>
      <w:r w:rsidRPr="0055661D">
        <w:rPr>
          <w:rFonts w:ascii="Times New Roman" w:hAnsi="Times New Roman"/>
        </w:rPr>
        <w:t>: что он означает». Практическая работа «Классифицируем продукты, содержащие индекс</w:t>
      </w:r>
      <w:proofErr w:type="gramStart"/>
      <w:r w:rsidRPr="0055661D">
        <w:rPr>
          <w:rFonts w:ascii="Times New Roman" w:hAnsi="Times New Roman"/>
        </w:rPr>
        <w:t xml:space="preserve"> Е</w:t>
      </w:r>
      <w:proofErr w:type="gramEnd"/>
      <w:r w:rsidRPr="0055661D">
        <w:rPr>
          <w:rFonts w:ascii="Times New Roman" w:hAnsi="Times New Roman"/>
        </w:rPr>
        <w:t xml:space="preserve">».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 xml:space="preserve">Искусство покупать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 xml:space="preserve">Практическая работа «Качество товаров». Круглый стол «Как покупать продукты питания?» Решение практических задач «Как выбирать одежду и обувь?» Познавательная беседа «Бытовая техника: </w:t>
      </w:r>
      <w:proofErr w:type="spellStart"/>
      <w:r w:rsidRPr="0055661D">
        <w:rPr>
          <w:rFonts w:ascii="Times New Roman" w:hAnsi="Times New Roman"/>
        </w:rPr>
        <w:t>всерьез</w:t>
      </w:r>
      <w:proofErr w:type="spellEnd"/>
      <w:r w:rsidRPr="0055661D">
        <w:rPr>
          <w:rFonts w:ascii="Times New Roman" w:hAnsi="Times New Roman"/>
        </w:rPr>
        <w:t xml:space="preserve"> и надолго». Круглый стол «Всегда ли товар можно обменять».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>Потребительская культура в сфере услуг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 xml:space="preserve"> Решение экономических задач «Правила пользования коммунальными услугами». Выступления «Это должен знать каждый, отправляясь в дорогу».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 xml:space="preserve">Кто защищает права потребителей </w:t>
      </w:r>
    </w:p>
    <w:p w:rsidR="0055661D" w:rsidRPr="0055661D" w:rsidRDefault="0055661D" w:rsidP="0055661D">
      <w:pPr>
        <w:pStyle w:val="a8"/>
        <w:numPr>
          <w:ilvl w:val="0"/>
          <w:numId w:val="30"/>
        </w:numPr>
        <w:jc w:val="both"/>
        <w:rPr>
          <w:rFonts w:ascii="Times New Roman" w:hAnsi="Times New Roman"/>
        </w:rPr>
      </w:pPr>
      <w:r w:rsidRPr="0055661D">
        <w:rPr>
          <w:rFonts w:ascii="Times New Roman" w:hAnsi="Times New Roman"/>
        </w:rPr>
        <w:t xml:space="preserve">Познавательная беседа «Государственные органы защиты прав потребителей». Круглый стол «Общественные организации по защите прав потребителей». Правовая </w:t>
      </w:r>
      <w:proofErr w:type="gramStart"/>
      <w:r w:rsidRPr="0055661D">
        <w:rPr>
          <w:rFonts w:ascii="Times New Roman" w:hAnsi="Times New Roman"/>
        </w:rPr>
        <w:t>консультация</w:t>
      </w:r>
      <w:proofErr w:type="gramEnd"/>
      <w:r w:rsidRPr="0055661D">
        <w:rPr>
          <w:rFonts w:ascii="Times New Roman" w:hAnsi="Times New Roman"/>
        </w:rPr>
        <w:t xml:space="preserve"> «В каких случаях потребитель имеет право на судебную защиту?» Дискуссия «Что такое моральный вред и как он возмещается?» Правовая консультация «Кто защищает потребителя?»</w:t>
      </w:r>
    </w:p>
    <w:p w:rsidR="0055661D" w:rsidRPr="0055661D" w:rsidRDefault="0055661D" w:rsidP="0055661D">
      <w:pPr>
        <w:pStyle w:val="a8"/>
        <w:spacing w:before="240"/>
        <w:jc w:val="center"/>
        <w:rPr>
          <w:rFonts w:ascii="Times New Roman" w:hAnsi="Times New Roman"/>
          <w:b/>
        </w:rPr>
      </w:pPr>
      <w:r w:rsidRPr="0055661D">
        <w:rPr>
          <w:rFonts w:ascii="Times New Roman" w:hAnsi="Times New Roman"/>
          <w:b/>
        </w:rPr>
        <w:t>Содержание обучения в 5 классе</w:t>
      </w:r>
    </w:p>
    <w:p w:rsidR="0055661D" w:rsidRPr="0055661D" w:rsidRDefault="0055661D" w:rsidP="0055661D">
      <w:pPr>
        <w:pStyle w:val="a8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55661D">
        <w:rPr>
          <w:rFonts w:ascii="Times New Roman" w:hAnsi="Times New Roman"/>
          <w:b/>
        </w:rPr>
        <w:t>Доходы и расходы семьи</w:t>
      </w:r>
    </w:p>
    <w:p w:rsidR="0055661D" w:rsidRPr="0055661D" w:rsidRDefault="0055661D" w:rsidP="0055661D">
      <w:pPr>
        <w:pStyle w:val="a8"/>
        <w:numPr>
          <w:ilvl w:val="0"/>
          <w:numId w:val="29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 xml:space="preserve">Деньги. Доходы семьи. Расходы семьи. Семейный бюджет. </w:t>
      </w:r>
    </w:p>
    <w:p w:rsidR="0055661D" w:rsidRPr="0055661D" w:rsidRDefault="0055661D" w:rsidP="0055661D">
      <w:pPr>
        <w:pStyle w:val="a8"/>
        <w:numPr>
          <w:ilvl w:val="0"/>
          <w:numId w:val="29"/>
        </w:numPr>
        <w:rPr>
          <w:rFonts w:ascii="Times New Roman" w:hAnsi="Times New Roman"/>
          <w:b/>
        </w:rPr>
      </w:pPr>
      <w:r w:rsidRPr="0055661D">
        <w:rPr>
          <w:rFonts w:ascii="Times New Roman" w:hAnsi="Times New Roman"/>
          <w:b/>
        </w:rPr>
        <w:t>Риски потери денег и имущества и как  человек  может</w:t>
      </w:r>
      <w:r w:rsidRPr="0055661D">
        <w:rPr>
          <w:rFonts w:ascii="Times New Roman" w:hAnsi="Times New Roman"/>
          <w:b/>
        </w:rPr>
        <w:tab/>
        <w:t xml:space="preserve"> от этого защититься</w:t>
      </w:r>
    </w:p>
    <w:p w:rsidR="0055661D" w:rsidRPr="0055661D" w:rsidRDefault="0055661D" w:rsidP="0055661D">
      <w:pPr>
        <w:pStyle w:val="a8"/>
        <w:numPr>
          <w:ilvl w:val="0"/>
          <w:numId w:val="29"/>
        </w:numPr>
        <w:jc w:val="both"/>
        <w:rPr>
          <w:rFonts w:ascii="Times New Roman" w:hAnsi="Times New Roman"/>
          <w:b/>
          <w:i/>
        </w:rPr>
      </w:pPr>
      <w:r w:rsidRPr="0055661D">
        <w:rPr>
          <w:rFonts w:ascii="Times New Roman" w:hAnsi="Times New Roman"/>
          <w:i/>
        </w:rPr>
        <w:t>Особые жизненные ситуации и как с ними справиться.  Страхование. Ролевая игра «Семейный бюджет»</w:t>
      </w:r>
    </w:p>
    <w:p w:rsidR="0055661D" w:rsidRPr="0055661D" w:rsidRDefault="0055661D" w:rsidP="0055661D">
      <w:pPr>
        <w:pStyle w:val="a8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55661D">
        <w:rPr>
          <w:rFonts w:ascii="Times New Roman" w:hAnsi="Times New Roman"/>
          <w:b/>
        </w:rPr>
        <w:t>Семья и государство: как они  взаимодействуют</w:t>
      </w:r>
    </w:p>
    <w:p w:rsidR="0055661D" w:rsidRPr="0055661D" w:rsidRDefault="0055661D" w:rsidP="0055661D">
      <w:pPr>
        <w:pStyle w:val="a8"/>
        <w:numPr>
          <w:ilvl w:val="0"/>
          <w:numId w:val="29"/>
        </w:numPr>
        <w:jc w:val="both"/>
        <w:rPr>
          <w:rFonts w:ascii="Times New Roman" w:hAnsi="Times New Roman"/>
          <w:i/>
        </w:rPr>
      </w:pPr>
      <w:r w:rsidRPr="0055661D">
        <w:rPr>
          <w:rFonts w:ascii="Times New Roman" w:hAnsi="Times New Roman"/>
          <w:i/>
        </w:rPr>
        <w:t>Налоги. Социальные пособия. Проект «Государство — это мы!»</w:t>
      </w:r>
    </w:p>
    <w:p w:rsidR="0055661D" w:rsidRPr="0055661D" w:rsidRDefault="0055661D" w:rsidP="0055661D">
      <w:pPr>
        <w:pStyle w:val="a8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55661D">
        <w:rPr>
          <w:rFonts w:ascii="Times New Roman" w:hAnsi="Times New Roman"/>
          <w:b/>
        </w:rPr>
        <w:lastRenderedPageBreak/>
        <w:t>Финансовый бизнес:  чем  он может помочь семье</w:t>
      </w:r>
    </w:p>
    <w:p w:rsidR="0055661D" w:rsidRPr="0055661D" w:rsidRDefault="0055661D" w:rsidP="0055661D">
      <w:pPr>
        <w:pStyle w:val="a8"/>
        <w:numPr>
          <w:ilvl w:val="0"/>
          <w:numId w:val="29"/>
        </w:numPr>
        <w:jc w:val="both"/>
        <w:rPr>
          <w:rFonts w:ascii="Times New Roman" w:hAnsi="Times New Roman"/>
          <w:b/>
          <w:i/>
        </w:rPr>
      </w:pPr>
      <w:r w:rsidRPr="0055661D">
        <w:rPr>
          <w:rFonts w:ascii="Times New Roman" w:hAnsi="Times New Roman"/>
          <w:i/>
        </w:rPr>
        <w:t>Как спасти деньги от инфляции.  Банковские услуги. Собственный бизнес. Валюта в современном мире.  Благотворительность.  Личный финансовый план</w:t>
      </w:r>
    </w:p>
    <w:p w:rsidR="0055661D" w:rsidRPr="0055661D" w:rsidRDefault="0055661D" w:rsidP="0055661D">
      <w:pPr>
        <w:pStyle w:val="a8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55661D">
        <w:rPr>
          <w:rFonts w:ascii="Times New Roman" w:hAnsi="Times New Roman"/>
          <w:b/>
        </w:rPr>
        <w:t>Что такое финансовая грамотность</w:t>
      </w:r>
    </w:p>
    <w:p w:rsidR="00831DDB" w:rsidRPr="009F34A7" w:rsidRDefault="00831DDB" w:rsidP="00831DD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A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31DDB" w:rsidRPr="009F34A7" w:rsidRDefault="00831DDB" w:rsidP="00831D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A7">
        <w:rPr>
          <w:rFonts w:ascii="Times New Roman" w:hAnsi="Times New Roman" w:cs="Times New Roman"/>
          <w:i/>
          <w:sz w:val="24"/>
          <w:szCs w:val="24"/>
        </w:rPr>
        <w:t xml:space="preserve">Личностными результатами изучения курса «Основы финансовой грамотности» являются: </w:t>
      </w:r>
    </w:p>
    <w:p w:rsidR="00831DDB" w:rsidRPr="009F34A7" w:rsidRDefault="00831DDB" w:rsidP="00831DDB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831DDB" w:rsidRPr="009F34A7" w:rsidRDefault="00831DDB" w:rsidP="00831DDB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831DDB" w:rsidRPr="009F34A7" w:rsidRDefault="00831DDB" w:rsidP="00831DDB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831DDB" w:rsidRPr="009F34A7" w:rsidRDefault="00831DDB" w:rsidP="00831DDB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развитие навыков сотрудничества с взрослыми и сверстниками в разных игровых и реальных экономических ситуациях;</w:t>
      </w:r>
    </w:p>
    <w:p w:rsidR="00831DDB" w:rsidRPr="009F34A7" w:rsidRDefault="00831DDB" w:rsidP="00831DDB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 xml:space="preserve">участие в принятии решений о семейном бюджете. </w:t>
      </w:r>
    </w:p>
    <w:p w:rsidR="00831DDB" w:rsidRPr="009F34A7" w:rsidRDefault="00831DDB" w:rsidP="00831DD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4A7">
        <w:rPr>
          <w:rFonts w:ascii="Times New Roman" w:hAnsi="Times New Roman"/>
          <w:i/>
          <w:sz w:val="24"/>
          <w:szCs w:val="24"/>
        </w:rPr>
        <w:t>Метапредметными</w:t>
      </w:r>
      <w:proofErr w:type="spellEnd"/>
      <w:r w:rsidRPr="009F34A7">
        <w:rPr>
          <w:rFonts w:ascii="Times New Roman" w:hAnsi="Times New Roman"/>
          <w:i/>
          <w:sz w:val="24"/>
          <w:szCs w:val="24"/>
        </w:rPr>
        <w:t xml:space="preserve"> результатами изучения курса «Основы финансовой грамотности» являются:</w:t>
      </w:r>
      <w:r w:rsidRPr="009F34A7">
        <w:rPr>
          <w:rFonts w:ascii="Times New Roman" w:hAnsi="Times New Roman"/>
          <w:sz w:val="24"/>
          <w:szCs w:val="24"/>
        </w:rPr>
        <w:t xml:space="preserve"> </w:t>
      </w:r>
    </w:p>
    <w:p w:rsidR="00831DDB" w:rsidRPr="009F34A7" w:rsidRDefault="00831DDB" w:rsidP="00831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4A7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освоение способов решения проблем творческого и поискового характера;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9F34A7">
        <w:rPr>
          <w:rFonts w:ascii="Times New Roman" w:hAnsi="Times New Roman"/>
        </w:rPr>
        <w:t>интеллект-карты</w:t>
      </w:r>
      <w:proofErr w:type="gramEnd"/>
      <w:r w:rsidRPr="009F34A7">
        <w:rPr>
          <w:rFonts w:ascii="Times New Roman" w:hAnsi="Times New Roman"/>
        </w:rPr>
        <w:t>);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9F34A7">
        <w:rPr>
          <w:rFonts w:ascii="Times New Roman" w:hAnsi="Times New Roman"/>
        </w:rPr>
        <w:t>межпредметными</w:t>
      </w:r>
      <w:proofErr w:type="spellEnd"/>
      <w:r w:rsidRPr="009F34A7">
        <w:rPr>
          <w:rFonts w:ascii="Times New Roman" w:hAnsi="Times New Roman"/>
        </w:rPr>
        <w:t xml:space="preserve"> понятиями.</w:t>
      </w:r>
    </w:p>
    <w:p w:rsidR="00831DDB" w:rsidRPr="009F34A7" w:rsidRDefault="00831DDB" w:rsidP="00831D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4A7">
        <w:rPr>
          <w:rFonts w:ascii="Times New Roman" w:hAnsi="Times New Roman"/>
          <w:b/>
          <w:sz w:val="24"/>
          <w:szCs w:val="24"/>
        </w:rPr>
        <w:t>Регулятивные:</w:t>
      </w:r>
      <w:r w:rsidRPr="009F34A7">
        <w:rPr>
          <w:rFonts w:ascii="Times New Roman" w:hAnsi="Times New Roman"/>
          <w:sz w:val="24"/>
          <w:szCs w:val="24"/>
        </w:rPr>
        <w:t xml:space="preserve"> 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 xml:space="preserve">понимание цели своих действий; 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 xml:space="preserve">планирование действия с помощью учителя и самостоятельно; 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проявление познавательной и творческой инициативы;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 xml:space="preserve">оценка правильности выполнения действий; 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 xml:space="preserve">самооценка и </w:t>
      </w:r>
      <w:proofErr w:type="spellStart"/>
      <w:r w:rsidRPr="009F34A7">
        <w:rPr>
          <w:rFonts w:ascii="Times New Roman" w:hAnsi="Times New Roman"/>
        </w:rPr>
        <w:t>взаимооценка</w:t>
      </w:r>
      <w:proofErr w:type="spellEnd"/>
      <w:r w:rsidRPr="009F34A7">
        <w:rPr>
          <w:rFonts w:ascii="Times New Roman" w:hAnsi="Times New Roman"/>
        </w:rPr>
        <w:t xml:space="preserve">; </w:t>
      </w:r>
    </w:p>
    <w:p w:rsidR="00831DDB" w:rsidRPr="009F34A7" w:rsidRDefault="00831DDB" w:rsidP="00831DDB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 xml:space="preserve">адекватное восприятие предложений товарищей, учителей, родителей. </w:t>
      </w:r>
    </w:p>
    <w:p w:rsidR="00831DDB" w:rsidRPr="009F34A7" w:rsidRDefault="00831DDB" w:rsidP="00831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4A7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831DDB" w:rsidRPr="009F34A7" w:rsidRDefault="00831DDB" w:rsidP="00831DDB">
      <w:pPr>
        <w:pStyle w:val="a8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составление текстов в устной и письменной формах; - готовность слушать собеседника и вести диалог;</w:t>
      </w:r>
    </w:p>
    <w:p w:rsidR="00831DDB" w:rsidRPr="009F34A7" w:rsidRDefault="00831DDB" w:rsidP="00831DDB">
      <w:pPr>
        <w:pStyle w:val="a8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lastRenderedPageBreak/>
        <w:t>готовность признавать возможность существования различных точек зрения и права каждого иметь свою; - умение излагать своё мнение, аргументировать свою точку зрения и давать оценку событий;</w:t>
      </w:r>
    </w:p>
    <w:p w:rsidR="00831DDB" w:rsidRPr="009F34A7" w:rsidRDefault="00831DDB" w:rsidP="00831DDB">
      <w:pPr>
        <w:pStyle w:val="a8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831DDB" w:rsidRPr="009F34A7" w:rsidRDefault="00831DDB" w:rsidP="00831DDB">
      <w:pPr>
        <w:pStyle w:val="a8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 xml:space="preserve">адекватно оценивать собственное поведение и поведение окружающих. </w:t>
      </w:r>
    </w:p>
    <w:p w:rsidR="00831DDB" w:rsidRPr="009F34A7" w:rsidRDefault="00831DDB" w:rsidP="00831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4A7">
        <w:rPr>
          <w:rFonts w:ascii="Times New Roman" w:hAnsi="Times New Roman"/>
          <w:i/>
          <w:sz w:val="24"/>
          <w:szCs w:val="24"/>
        </w:rPr>
        <w:t>Предметными результатами изучения курса «</w:t>
      </w:r>
      <w:r>
        <w:rPr>
          <w:rFonts w:ascii="Times New Roman" w:hAnsi="Times New Roman"/>
          <w:i/>
          <w:sz w:val="24"/>
          <w:szCs w:val="24"/>
        </w:rPr>
        <w:t>Основы ф</w:t>
      </w:r>
      <w:r w:rsidRPr="009F34A7">
        <w:rPr>
          <w:rFonts w:ascii="Times New Roman" w:hAnsi="Times New Roman"/>
          <w:i/>
          <w:sz w:val="24"/>
          <w:szCs w:val="24"/>
        </w:rPr>
        <w:t>инансов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9F34A7">
        <w:rPr>
          <w:rFonts w:ascii="Times New Roman" w:hAnsi="Times New Roman"/>
          <w:i/>
          <w:sz w:val="24"/>
          <w:szCs w:val="24"/>
        </w:rPr>
        <w:t xml:space="preserve"> грамотност</w:t>
      </w:r>
      <w:r>
        <w:rPr>
          <w:rFonts w:ascii="Times New Roman" w:hAnsi="Times New Roman"/>
          <w:i/>
          <w:sz w:val="24"/>
          <w:szCs w:val="24"/>
        </w:rPr>
        <w:t>и</w:t>
      </w:r>
      <w:r w:rsidRPr="009F34A7">
        <w:rPr>
          <w:rFonts w:ascii="Times New Roman" w:hAnsi="Times New Roman"/>
          <w:i/>
          <w:sz w:val="24"/>
          <w:szCs w:val="24"/>
        </w:rPr>
        <w:t>» являются:</w:t>
      </w:r>
      <w:r w:rsidRPr="009F34A7">
        <w:rPr>
          <w:rFonts w:ascii="Times New Roman" w:hAnsi="Times New Roman"/>
          <w:sz w:val="24"/>
          <w:szCs w:val="24"/>
        </w:rPr>
        <w:t xml:space="preserve"> </w:t>
      </w:r>
    </w:p>
    <w:p w:rsidR="00831DDB" w:rsidRPr="009F34A7" w:rsidRDefault="00831DDB" w:rsidP="00831DD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831DDB" w:rsidRPr="009F34A7" w:rsidRDefault="00831DDB" w:rsidP="00831DD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понимание и правильное использование экономических терминов; - освоение приёмов работы с экономической информацией, её осмысление; проведение простых финансовых расчётов;</w:t>
      </w:r>
    </w:p>
    <w:p w:rsidR="00831DDB" w:rsidRPr="009F34A7" w:rsidRDefault="00831DDB" w:rsidP="00831DD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831DDB" w:rsidRPr="009F34A7" w:rsidRDefault="00831DDB" w:rsidP="00831DD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 xml:space="preserve"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831DDB" w:rsidRPr="009F34A7" w:rsidRDefault="00831DDB" w:rsidP="00831DD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</w:rPr>
      </w:pPr>
      <w:r w:rsidRPr="009F34A7">
        <w:rPr>
          <w:rFonts w:ascii="Times New Roman" w:hAnsi="Times New Roman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A723C" w:rsidRPr="009F34A7" w:rsidRDefault="00DA723C" w:rsidP="00B8791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A7">
        <w:rPr>
          <w:rFonts w:ascii="Times New Roman" w:hAnsi="Times New Roman" w:cs="Times New Roman"/>
          <w:b/>
          <w:sz w:val="24"/>
          <w:szCs w:val="24"/>
        </w:rPr>
        <w:t>Пла</w:t>
      </w:r>
      <w:r w:rsidR="00135CFE" w:rsidRPr="009F34A7">
        <w:rPr>
          <w:rFonts w:ascii="Times New Roman" w:hAnsi="Times New Roman" w:cs="Times New Roman"/>
          <w:b/>
          <w:sz w:val="24"/>
          <w:szCs w:val="24"/>
        </w:rPr>
        <w:t>нируемые результаты обучения в 5</w:t>
      </w:r>
      <w:r w:rsidRPr="009F34A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DA723C" w:rsidRPr="009F34A7" w:rsidRDefault="009F34A7" w:rsidP="008A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4A7">
        <w:rPr>
          <w:rFonts w:ascii="Times New Roman" w:hAnsi="Times New Roman" w:cs="Times New Roman"/>
          <w:sz w:val="24"/>
          <w:szCs w:val="24"/>
        </w:rPr>
        <w:t>Учащийся</w:t>
      </w:r>
      <w:r w:rsidR="00DA723C" w:rsidRPr="009F34A7">
        <w:rPr>
          <w:rFonts w:ascii="Times New Roman" w:hAnsi="Times New Roman" w:cs="Times New Roman"/>
          <w:sz w:val="24"/>
          <w:szCs w:val="24"/>
        </w:rPr>
        <w:t xml:space="preserve"> на базовом уровне научится: 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освоение способов решения проблем творческого и поискового характера;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формирование умений представлять информацию в зависимости от поставленных  задач в виде таблицы,  схемы, графика,  диаграммы, диаграммы связей (</w:t>
      </w:r>
      <w:proofErr w:type="gramStart"/>
      <w:r w:rsidRPr="009F34A7">
        <w:rPr>
          <w:rFonts w:ascii="Times New Roman" w:hAnsi="Times New Roman"/>
        </w:rPr>
        <w:t>интеллект-карты</w:t>
      </w:r>
      <w:proofErr w:type="gramEnd"/>
      <w:r w:rsidRPr="009F34A7">
        <w:rPr>
          <w:rFonts w:ascii="Times New Roman" w:hAnsi="Times New Roman"/>
        </w:rPr>
        <w:t>);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понимание цели своих действий;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планирование действия с помощью учителя и самостоятельно;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lastRenderedPageBreak/>
        <w:t>проявление познавательной и творческой инициативы;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составление текстов в устной и письменной формах;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 xml:space="preserve">готовность слушать собеседника и вести диалог; </w:t>
      </w:r>
    </w:p>
    <w:p w:rsidR="00510F54" w:rsidRPr="009F34A7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готовность признавать возможность существования различных точек зрения и права каждого иметь свою.</w:t>
      </w:r>
    </w:p>
    <w:p w:rsidR="00510F54" w:rsidRPr="009F34A7" w:rsidRDefault="009F34A7" w:rsidP="008A31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A7">
        <w:rPr>
          <w:rFonts w:ascii="Times New Roman" w:hAnsi="Times New Roman" w:cs="Times New Roman"/>
          <w:i/>
          <w:sz w:val="24"/>
          <w:szCs w:val="24"/>
        </w:rPr>
        <w:t>Учащийся</w:t>
      </w:r>
      <w:r w:rsidR="00510F54" w:rsidRPr="009F34A7">
        <w:rPr>
          <w:rFonts w:ascii="Times New Roman" w:hAnsi="Times New Roman" w:cs="Times New Roman"/>
          <w:i/>
          <w:sz w:val="24"/>
          <w:szCs w:val="24"/>
        </w:rPr>
        <w:t xml:space="preserve"> на базовом уровне получит возможность научиться:</w:t>
      </w:r>
    </w:p>
    <w:p w:rsidR="00510F54" w:rsidRPr="009F34A7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10F54" w:rsidRPr="009F34A7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бюджете;</w:t>
      </w:r>
    </w:p>
    <w:p w:rsidR="00510F54" w:rsidRPr="009F34A7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10F54" w:rsidRPr="009F34A7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9F34A7">
        <w:rPr>
          <w:rFonts w:ascii="Times New Roman" w:hAnsi="Times New Roman"/>
        </w:rPr>
        <w:t>межпредметными</w:t>
      </w:r>
      <w:proofErr w:type="spellEnd"/>
      <w:r w:rsidRPr="009F34A7">
        <w:rPr>
          <w:rFonts w:ascii="Times New Roman" w:hAnsi="Times New Roman"/>
        </w:rPr>
        <w:t xml:space="preserve"> понятиями;</w:t>
      </w:r>
    </w:p>
    <w:p w:rsidR="00510F54" w:rsidRPr="009F34A7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 xml:space="preserve">оценка правильности выполнения действий; самооценка и </w:t>
      </w:r>
      <w:proofErr w:type="spellStart"/>
      <w:r w:rsidRPr="009F34A7">
        <w:rPr>
          <w:rFonts w:ascii="Times New Roman" w:hAnsi="Times New Roman"/>
        </w:rPr>
        <w:t>взаимооценка</w:t>
      </w:r>
      <w:proofErr w:type="spellEnd"/>
      <w:r w:rsidRPr="009F34A7">
        <w:rPr>
          <w:rFonts w:ascii="Times New Roman" w:hAnsi="Times New Roman"/>
        </w:rPr>
        <w:t>;</w:t>
      </w:r>
    </w:p>
    <w:p w:rsidR="00510F54" w:rsidRPr="009F34A7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адекватное восприятие предложений товарищей, учителей, родителей;</w:t>
      </w:r>
    </w:p>
    <w:p w:rsidR="00510F54" w:rsidRPr="009F34A7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умение излагать своё мнение, аргументировать свою точку зрения и давать оценку событий;</w:t>
      </w:r>
    </w:p>
    <w:p w:rsidR="00510F54" w:rsidRPr="009F34A7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F34A7">
        <w:rPr>
          <w:rFonts w:ascii="Times New Roman" w:hAnsi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A723C" w:rsidRPr="00907378" w:rsidRDefault="0064518D" w:rsidP="00A56B1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7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f"/>
        <w:tblW w:w="9781" w:type="dxa"/>
        <w:tblInd w:w="-459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510F54" w:rsidRPr="00C30663" w:rsidTr="00FC7C68">
        <w:tc>
          <w:tcPr>
            <w:tcW w:w="8080" w:type="dxa"/>
          </w:tcPr>
          <w:p w:rsidR="00510F54" w:rsidRPr="00C30663" w:rsidRDefault="00510F54" w:rsidP="00FC7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510F54" w:rsidRPr="00C30663" w:rsidRDefault="00510F54" w:rsidP="00FC7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10F54" w:rsidRPr="00C30663" w:rsidTr="00FC7C68">
        <w:tc>
          <w:tcPr>
            <w:tcW w:w="8080" w:type="dxa"/>
            <w:shd w:val="clear" w:color="auto" w:fill="BFBFBF" w:themeFill="background1" w:themeFillShade="BF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Раздел 1. Доходы</w:t>
            </w: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 расходы</w:t>
            </w: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ab/>
              <w:t>семьи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Расходы семьи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  <w:shd w:val="clear" w:color="auto" w:fill="FFFFFF" w:themeFill="background1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1701" w:type="dxa"/>
            <w:shd w:val="clear" w:color="auto" w:fill="FFFFFF" w:themeFill="background1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F54" w:rsidRPr="00C30663" w:rsidTr="00FC7C68">
        <w:tc>
          <w:tcPr>
            <w:tcW w:w="8080" w:type="dxa"/>
            <w:shd w:val="clear" w:color="auto" w:fill="BFBFBF" w:themeFill="background1" w:themeFillShade="BF"/>
          </w:tcPr>
          <w:p w:rsidR="00510F54" w:rsidRPr="00C30663" w:rsidRDefault="00510F54" w:rsidP="00FC7C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Раздел 2.  Риски потери денег и имущества и как человек может от  этого защититься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0F54" w:rsidRPr="00C30663" w:rsidRDefault="00510F54" w:rsidP="00FC7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  <w:shd w:val="clear" w:color="auto" w:fill="BFBFBF" w:themeFill="background1" w:themeFillShade="BF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Раздел 3. Семья</w:t>
            </w: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ab/>
              <w:t>и государство: как они</w:t>
            </w: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взаимодействуют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Социальные пособия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«Государство — это мы!»</w:t>
            </w:r>
          </w:p>
        </w:tc>
        <w:tc>
          <w:tcPr>
            <w:tcW w:w="1701" w:type="dxa"/>
          </w:tcPr>
          <w:p w:rsidR="00510F54" w:rsidRPr="00C30663" w:rsidRDefault="00C30663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F54" w:rsidRPr="00C30663" w:rsidTr="00FC7C68">
        <w:tc>
          <w:tcPr>
            <w:tcW w:w="8080" w:type="dxa"/>
            <w:shd w:val="clear" w:color="auto" w:fill="BFBFBF" w:themeFill="background1" w:themeFillShade="BF"/>
          </w:tcPr>
          <w:p w:rsidR="00510F54" w:rsidRPr="00C30663" w:rsidRDefault="00510F54" w:rsidP="008A31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Финансовый</w:t>
            </w: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бизнес: </w:t>
            </w:r>
            <w:r w:rsidR="002A403C" w:rsidRPr="00C3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он может помочь семье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Как спасти деньги от инфляции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Собственный бизнес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Что такое финансовая грамотность</w:t>
            </w:r>
          </w:p>
        </w:tc>
        <w:tc>
          <w:tcPr>
            <w:tcW w:w="1701" w:type="dxa"/>
          </w:tcPr>
          <w:p w:rsidR="00510F54" w:rsidRPr="00C30663" w:rsidRDefault="00510F54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F54" w:rsidRPr="00C30663" w:rsidTr="00FC7C68">
        <w:tc>
          <w:tcPr>
            <w:tcW w:w="8080" w:type="dxa"/>
          </w:tcPr>
          <w:p w:rsidR="00510F54" w:rsidRPr="00C30663" w:rsidRDefault="00510F54" w:rsidP="008A319A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6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0F54" w:rsidRPr="00C30663" w:rsidRDefault="00510F54" w:rsidP="00C306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63">
              <w:rPr>
                <w:rFonts w:ascii="Times New Roman" w:hAnsi="Times New Roman"/>
                <w:sz w:val="24"/>
                <w:szCs w:val="24"/>
              </w:rPr>
              <w:t>3</w:t>
            </w:r>
            <w:r w:rsidR="00C30663" w:rsidRPr="00C306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A723C" w:rsidRPr="00C30663" w:rsidRDefault="00DA723C" w:rsidP="00FC7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18D" w:rsidRPr="00C30663" w:rsidRDefault="0064518D" w:rsidP="00FC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63">
        <w:rPr>
          <w:rFonts w:ascii="Times New Roman" w:hAnsi="Times New Roman" w:cs="Times New Roman"/>
          <w:b/>
          <w:sz w:val="24"/>
          <w:szCs w:val="24"/>
        </w:rPr>
        <w:t>Методическое и материально – техническое обеспечение</w:t>
      </w:r>
    </w:p>
    <w:p w:rsidR="00FC7C68" w:rsidRPr="00C30663" w:rsidRDefault="0064518D" w:rsidP="00FC7C68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C30663">
        <w:rPr>
          <w:rFonts w:ascii="Times New Roman" w:eastAsia="Times New Roman" w:hAnsi="Times New Roman"/>
          <w:color w:val="000000"/>
        </w:rPr>
        <w:t>Финансовая грамотност</w:t>
      </w:r>
      <w:r w:rsidR="00A03AC8" w:rsidRPr="00C30663">
        <w:rPr>
          <w:rFonts w:ascii="Times New Roman" w:eastAsia="Times New Roman" w:hAnsi="Times New Roman"/>
          <w:color w:val="000000"/>
        </w:rPr>
        <w:t>ь: материалы для учащихся. 5 - 9</w:t>
      </w:r>
      <w:r w:rsidR="00FC7C68" w:rsidRPr="00C30663">
        <w:rPr>
          <w:rFonts w:ascii="Times New Roman" w:eastAsia="Times New Roman" w:hAnsi="Times New Roman"/>
          <w:color w:val="000000"/>
        </w:rPr>
        <w:t xml:space="preserve"> классы </w:t>
      </w:r>
      <w:proofErr w:type="spellStart"/>
      <w:r w:rsidR="00FC7C68" w:rsidRPr="00C30663">
        <w:rPr>
          <w:rFonts w:ascii="Times New Roman" w:eastAsia="Times New Roman" w:hAnsi="Times New Roman"/>
          <w:color w:val="000000"/>
        </w:rPr>
        <w:t>об</w:t>
      </w:r>
      <w:r w:rsidRPr="00C30663">
        <w:rPr>
          <w:rFonts w:ascii="Times New Roman" w:eastAsia="Times New Roman" w:hAnsi="Times New Roman"/>
          <w:color w:val="000000"/>
        </w:rPr>
        <w:t>щеобразоват</w:t>
      </w:r>
      <w:proofErr w:type="spellEnd"/>
      <w:r w:rsidRPr="00C30663">
        <w:rPr>
          <w:rFonts w:ascii="Times New Roman" w:eastAsia="Times New Roman" w:hAnsi="Times New Roman"/>
          <w:color w:val="000000"/>
        </w:rPr>
        <w:t xml:space="preserve">. орг. / И. В. </w:t>
      </w:r>
      <w:proofErr w:type="spellStart"/>
      <w:r w:rsidRPr="00C30663">
        <w:rPr>
          <w:rFonts w:ascii="Times New Roman" w:eastAsia="Times New Roman" w:hAnsi="Times New Roman"/>
          <w:color w:val="000000"/>
        </w:rPr>
        <w:t>Липсиц</w:t>
      </w:r>
      <w:proofErr w:type="spellEnd"/>
      <w:r w:rsidRPr="00C30663">
        <w:rPr>
          <w:rFonts w:ascii="Times New Roman" w:eastAsia="Times New Roman" w:hAnsi="Times New Roman"/>
          <w:color w:val="000000"/>
        </w:rPr>
        <w:t>, Е. А. Вигдорчик. — М.: ВИТА-ПРЕСС, 2014.</w:t>
      </w:r>
    </w:p>
    <w:p w:rsidR="00FC7C68" w:rsidRPr="00C30663" w:rsidRDefault="0064518D" w:rsidP="00FC7C68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C30663">
        <w:rPr>
          <w:rFonts w:ascii="Times New Roman" w:eastAsia="Times New Roman" w:hAnsi="Times New Roman"/>
          <w:color w:val="000000"/>
        </w:rPr>
        <w:t>Финансовая грамотность: методическ</w:t>
      </w:r>
      <w:r w:rsidR="00A03AC8" w:rsidRPr="00C30663">
        <w:rPr>
          <w:rFonts w:ascii="Times New Roman" w:eastAsia="Times New Roman" w:hAnsi="Times New Roman"/>
          <w:color w:val="000000"/>
        </w:rPr>
        <w:t>ие рекомендации для учителя. 5–9</w:t>
      </w:r>
      <w:r w:rsidRPr="00C30663">
        <w:rPr>
          <w:rFonts w:ascii="Times New Roman" w:eastAsia="Times New Roman" w:hAnsi="Times New Roman"/>
          <w:color w:val="000000"/>
        </w:rPr>
        <w:t xml:space="preserve"> классы </w:t>
      </w:r>
      <w:proofErr w:type="spellStart"/>
      <w:r w:rsidRPr="00C30663">
        <w:rPr>
          <w:rFonts w:ascii="Times New Roman" w:eastAsia="Times New Roman" w:hAnsi="Times New Roman"/>
          <w:color w:val="000000"/>
        </w:rPr>
        <w:t>общеобразоват</w:t>
      </w:r>
      <w:proofErr w:type="spellEnd"/>
      <w:r w:rsidRPr="00C30663">
        <w:rPr>
          <w:rFonts w:ascii="Times New Roman" w:eastAsia="Times New Roman" w:hAnsi="Times New Roman"/>
          <w:color w:val="000000"/>
        </w:rPr>
        <w:t xml:space="preserve">. орг. / Е. А. Вигдорчик, И. В. </w:t>
      </w:r>
      <w:proofErr w:type="spellStart"/>
      <w:r w:rsidRPr="00C30663">
        <w:rPr>
          <w:rFonts w:ascii="Times New Roman" w:eastAsia="Times New Roman" w:hAnsi="Times New Roman"/>
          <w:color w:val="000000"/>
        </w:rPr>
        <w:t>Липсиц</w:t>
      </w:r>
      <w:proofErr w:type="spellEnd"/>
      <w:r w:rsidRPr="00C30663">
        <w:rPr>
          <w:rFonts w:ascii="Times New Roman" w:eastAsia="Times New Roman" w:hAnsi="Times New Roman"/>
          <w:color w:val="000000"/>
        </w:rPr>
        <w:t xml:space="preserve">, Ю. Н. </w:t>
      </w:r>
      <w:proofErr w:type="spellStart"/>
      <w:r w:rsidRPr="00C30663">
        <w:rPr>
          <w:rFonts w:ascii="Times New Roman" w:eastAsia="Times New Roman" w:hAnsi="Times New Roman"/>
          <w:color w:val="000000"/>
        </w:rPr>
        <w:t>Корл</w:t>
      </w:r>
      <w:proofErr w:type="gramStart"/>
      <w:r w:rsidRPr="00C30663">
        <w:rPr>
          <w:rFonts w:ascii="Times New Roman" w:eastAsia="Times New Roman" w:hAnsi="Times New Roman"/>
          <w:color w:val="000000"/>
        </w:rPr>
        <w:t>ю</w:t>
      </w:r>
      <w:proofErr w:type="spellEnd"/>
      <w:r w:rsidRPr="00C30663">
        <w:rPr>
          <w:rFonts w:ascii="Times New Roman" w:eastAsia="Times New Roman" w:hAnsi="Times New Roman"/>
          <w:color w:val="000000"/>
        </w:rPr>
        <w:t>-</w:t>
      </w:r>
      <w:proofErr w:type="gramEnd"/>
      <w:r w:rsidRPr="00C3066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663">
        <w:rPr>
          <w:rFonts w:ascii="Times New Roman" w:eastAsia="Times New Roman" w:hAnsi="Times New Roman"/>
          <w:color w:val="000000"/>
        </w:rPr>
        <w:t>гова</w:t>
      </w:r>
      <w:proofErr w:type="spellEnd"/>
      <w:r w:rsidRPr="00C30663">
        <w:rPr>
          <w:rFonts w:ascii="Times New Roman" w:eastAsia="Times New Roman" w:hAnsi="Times New Roman"/>
          <w:color w:val="000000"/>
        </w:rPr>
        <w:t>. — М.: ВИТА-ПРЕСС, 2014.</w:t>
      </w:r>
    </w:p>
    <w:p w:rsidR="00FC7C68" w:rsidRDefault="0064518D" w:rsidP="00FC7C68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C30663">
        <w:rPr>
          <w:rFonts w:ascii="Times New Roman" w:eastAsia="Times New Roman" w:hAnsi="Times New Roman"/>
          <w:color w:val="000000"/>
        </w:rPr>
        <w:t>Финансовая грамотность: контрольны</w:t>
      </w:r>
      <w:r w:rsidR="00A03AC8" w:rsidRPr="00C30663">
        <w:rPr>
          <w:rFonts w:ascii="Times New Roman" w:eastAsia="Times New Roman" w:hAnsi="Times New Roman"/>
          <w:color w:val="000000"/>
        </w:rPr>
        <w:t>е измерительные материалы. 5 - 9</w:t>
      </w:r>
      <w:r w:rsidRPr="00C30663">
        <w:rPr>
          <w:rFonts w:ascii="Times New Roman" w:eastAsia="Times New Roman" w:hAnsi="Times New Roman"/>
          <w:color w:val="000000"/>
        </w:rPr>
        <w:t xml:space="preserve"> классы </w:t>
      </w:r>
      <w:proofErr w:type="spellStart"/>
      <w:r w:rsidRPr="00C30663">
        <w:rPr>
          <w:rFonts w:ascii="Times New Roman" w:eastAsia="Times New Roman" w:hAnsi="Times New Roman"/>
          <w:color w:val="000000"/>
        </w:rPr>
        <w:t>общеобразоват</w:t>
      </w:r>
      <w:proofErr w:type="spellEnd"/>
      <w:r w:rsidRPr="00C30663">
        <w:rPr>
          <w:rFonts w:ascii="Times New Roman" w:eastAsia="Times New Roman" w:hAnsi="Times New Roman"/>
          <w:color w:val="000000"/>
        </w:rPr>
        <w:t xml:space="preserve">. орг. / Ю. Н. </w:t>
      </w:r>
      <w:proofErr w:type="spellStart"/>
      <w:r w:rsidRPr="00C30663">
        <w:rPr>
          <w:rFonts w:ascii="Times New Roman" w:eastAsia="Times New Roman" w:hAnsi="Times New Roman"/>
          <w:color w:val="000000"/>
        </w:rPr>
        <w:t>Корлюгова</w:t>
      </w:r>
      <w:proofErr w:type="spellEnd"/>
      <w:r w:rsidRPr="00C30663">
        <w:rPr>
          <w:rFonts w:ascii="Times New Roman" w:eastAsia="Times New Roman" w:hAnsi="Times New Roman"/>
          <w:color w:val="000000"/>
        </w:rPr>
        <w:t xml:space="preserve">, Е. А. Вигдорчик, И. В. </w:t>
      </w:r>
      <w:proofErr w:type="spellStart"/>
      <w:r w:rsidRPr="00C30663">
        <w:rPr>
          <w:rFonts w:ascii="Times New Roman" w:eastAsia="Times New Roman" w:hAnsi="Times New Roman"/>
          <w:color w:val="000000"/>
        </w:rPr>
        <w:t>Липсиц</w:t>
      </w:r>
      <w:proofErr w:type="spellEnd"/>
      <w:r w:rsidRPr="00C30663">
        <w:rPr>
          <w:rFonts w:ascii="Times New Roman" w:eastAsia="Times New Roman" w:hAnsi="Times New Roman"/>
          <w:color w:val="000000"/>
        </w:rPr>
        <w:t xml:space="preserve"> — М.: ВИТА-ПРЕСС, 2014.</w:t>
      </w:r>
    </w:p>
    <w:p w:rsidR="00C30663" w:rsidRPr="00907378" w:rsidRDefault="00C30663" w:rsidP="00C30663">
      <w:pPr>
        <w:pStyle w:val="a8"/>
        <w:shd w:val="clear" w:color="auto" w:fill="FFFFFF"/>
        <w:spacing w:line="276" w:lineRule="auto"/>
        <w:ind w:left="153"/>
        <w:jc w:val="both"/>
        <w:rPr>
          <w:rFonts w:ascii="Times New Roman" w:eastAsia="Times New Roman" w:hAnsi="Times New Roman"/>
          <w:color w:val="000000"/>
        </w:rPr>
      </w:pPr>
    </w:p>
    <w:p w:rsidR="0064518D" w:rsidRPr="00907378" w:rsidRDefault="00907378" w:rsidP="00907378">
      <w:pPr>
        <w:pStyle w:val="a8"/>
        <w:shd w:val="clear" w:color="auto" w:fill="FFFFFF"/>
        <w:spacing w:line="276" w:lineRule="auto"/>
        <w:ind w:left="15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</w:rPr>
        <w:t>Электронные образовательные ресурсы</w:t>
      </w:r>
      <w:r w:rsidR="0064518D" w:rsidRPr="00907378">
        <w:rPr>
          <w:rFonts w:ascii="Times New Roman" w:hAnsi="Times New Roman"/>
          <w:b/>
        </w:rPr>
        <w:t>:</w:t>
      </w:r>
    </w:p>
    <w:p w:rsidR="0064518D" w:rsidRPr="00907378" w:rsidRDefault="0064518D" w:rsidP="00FC7C6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07378">
        <w:rPr>
          <w:rFonts w:ascii="Times New Roman" w:hAnsi="Times New Roman" w:cs="Times New Roman"/>
          <w:sz w:val="24"/>
          <w:szCs w:val="24"/>
        </w:rPr>
        <w:t>1.</w:t>
      </w:r>
      <w:r w:rsidRPr="00907378">
        <w:rPr>
          <w:rFonts w:ascii="Times New Roman" w:hAnsi="Times New Roman" w:cs="Times New Roman"/>
          <w:sz w:val="24"/>
          <w:szCs w:val="24"/>
        </w:rPr>
        <w:tab/>
        <w:t xml:space="preserve">Сайт журнала «Семейный бюджет» — </w:t>
      </w:r>
      <w:hyperlink r:id="rId9" w:history="1">
        <w:r w:rsidRPr="00907378">
          <w:rPr>
            <w:rStyle w:val="af1"/>
            <w:rFonts w:ascii="Times New Roman" w:hAnsi="Times New Roman" w:cs="Times New Roman"/>
            <w:sz w:val="24"/>
            <w:szCs w:val="24"/>
          </w:rPr>
          <w:t>http://www.7budget.ru</w:t>
        </w:r>
      </w:hyperlink>
      <w:r w:rsidRPr="00907378">
        <w:rPr>
          <w:rFonts w:ascii="Times New Roman" w:hAnsi="Times New Roman" w:cs="Times New Roman"/>
          <w:sz w:val="24"/>
          <w:szCs w:val="24"/>
        </w:rPr>
        <w:t>;</w:t>
      </w:r>
    </w:p>
    <w:p w:rsidR="00C30663" w:rsidRPr="00907378" w:rsidRDefault="0064518D" w:rsidP="00C3066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07378">
        <w:rPr>
          <w:rFonts w:ascii="Times New Roman" w:hAnsi="Times New Roman" w:cs="Times New Roman"/>
          <w:sz w:val="24"/>
          <w:szCs w:val="24"/>
        </w:rPr>
        <w:t>2.</w:t>
      </w:r>
      <w:r w:rsidRPr="00907378">
        <w:rPr>
          <w:rFonts w:ascii="Times New Roman" w:hAnsi="Times New Roman" w:cs="Times New Roman"/>
          <w:sz w:val="24"/>
          <w:szCs w:val="24"/>
        </w:rPr>
        <w:tab/>
        <w:t>Сайт по основам финансовой грамотности «</w:t>
      </w:r>
      <w:proofErr w:type="spellStart"/>
      <w:r w:rsidRPr="00907378">
        <w:rPr>
          <w:rFonts w:ascii="Times New Roman" w:hAnsi="Times New Roman" w:cs="Times New Roman"/>
          <w:sz w:val="24"/>
          <w:szCs w:val="24"/>
        </w:rPr>
        <w:t>Достаток</w:t>
      </w:r>
      <w:proofErr w:type="gramStart"/>
      <w:r w:rsidRPr="009073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737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07378">
        <w:rPr>
          <w:rFonts w:ascii="Times New Roman" w:hAnsi="Times New Roman" w:cs="Times New Roman"/>
          <w:sz w:val="24"/>
          <w:szCs w:val="24"/>
        </w:rPr>
        <w:t xml:space="preserve">» — </w:t>
      </w:r>
      <w:hyperlink r:id="rId10" w:history="1">
        <w:r w:rsidRPr="00907378">
          <w:rPr>
            <w:rStyle w:val="af1"/>
            <w:rFonts w:ascii="Times New Roman" w:hAnsi="Times New Roman" w:cs="Times New Roman"/>
            <w:sz w:val="24"/>
            <w:szCs w:val="24"/>
          </w:rPr>
          <w:t>http://www.dostatok.ru</w:t>
        </w:r>
      </w:hyperlink>
      <w:r w:rsidRPr="00907378">
        <w:rPr>
          <w:rFonts w:ascii="Times New Roman" w:hAnsi="Times New Roman" w:cs="Times New Roman"/>
          <w:sz w:val="24"/>
          <w:szCs w:val="24"/>
        </w:rPr>
        <w:t>.</w:t>
      </w:r>
    </w:p>
    <w:p w:rsidR="00A56B10" w:rsidRPr="00907378" w:rsidRDefault="00907378" w:rsidP="00C3066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7378">
        <w:rPr>
          <w:rFonts w:ascii="Times New Roman" w:hAnsi="Times New Roman" w:cs="Times New Roman"/>
          <w:sz w:val="24"/>
          <w:szCs w:val="24"/>
        </w:rPr>
        <w:t>.       Сайт «Игра ЖЭКА» http://igra-jeka.ru/</w:t>
      </w:r>
    </w:p>
    <w:p w:rsidR="00907378" w:rsidRPr="00907378" w:rsidRDefault="00907378" w:rsidP="009073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</w:t>
      </w:r>
      <w:r w:rsidRPr="00907378">
        <w:rPr>
          <w:rFonts w:ascii="Times New Roman" w:hAnsi="Times New Roman" w:cs="Times New Roman"/>
          <w:sz w:val="24"/>
          <w:szCs w:val="24"/>
        </w:rPr>
        <w:t xml:space="preserve">Сайт «Основы экономики» — </w:t>
      </w:r>
      <w:hyperlink r:id="rId11" w:history="1">
        <w:r w:rsidRPr="00907378">
          <w:rPr>
            <w:rStyle w:val="af1"/>
            <w:rFonts w:ascii="Times New Roman" w:hAnsi="Times New Roman" w:cs="Times New Roman"/>
            <w:sz w:val="24"/>
            <w:szCs w:val="24"/>
          </w:rPr>
          <w:t>http://basic.economicus.ru</w:t>
        </w:r>
      </w:hyperlink>
    </w:p>
    <w:p w:rsidR="00907378" w:rsidRPr="00907378" w:rsidRDefault="00907378" w:rsidP="009073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07378">
        <w:rPr>
          <w:rFonts w:ascii="Times New Roman" w:hAnsi="Times New Roman" w:cs="Times New Roman"/>
          <w:sz w:val="24"/>
          <w:szCs w:val="24"/>
        </w:rPr>
        <w:t xml:space="preserve">5.       Сайт «Все о пособиях» — http://subsidii.net/ </w:t>
      </w:r>
    </w:p>
    <w:p w:rsidR="00907378" w:rsidRDefault="00907378" w:rsidP="009073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</w:t>
      </w:r>
      <w:r w:rsidRPr="00907378">
        <w:rPr>
          <w:rFonts w:ascii="Times New Roman" w:hAnsi="Times New Roman" w:cs="Times New Roman"/>
          <w:sz w:val="24"/>
          <w:szCs w:val="24"/>
        </w:rPr>
        <w:t xml:space="preserve">Сайт «Все о страховании» — </w:t>
      </w:r>
      <w:hyperlink r:id="rId12" w:history="1">
        <w:r w:rsidRPr="008F05E0">
          <w:rPr>
            <w:rStyle w:val="af1"/>
            <w:rFonts w:ascii="Times New Roman" w:hAnsi="Times New Roman" w:cs="Times New Roman"/>
            <w:sz w:val="24"/>
            <w:szCs w:val="24"/>
          </w:rPr>
          <w:t>http://www.o-strahovanie.ru/vidi-strahovaniay.php</w:t>
        </w:r>
      </w:hyperlink>
    </w:p>
    <w:p w:rsidR="00A56B10" w:rsidRPr="00907378" w:rsidRDefault="00907378" w:rsidP="009073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</w:t>
      </w:r>
      <w:r w:rsidRPr="00907378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Pr="00907378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07378">
        <w:rPr>
          <w:rFonts w:ascii="Times New Roman" w:hAnsi="Times New Roman" w:cs="Times New Roman"/>
          <w:sz w:val="24"/>
          <w:szCs w:val="24"/>
        </w:rPr>
        <w:t>» Банк методических разработок http://niu.ranepa.ru/dopolnitelnoe-obrazovanie/finansovaya-gramotnost/bankmetodicheskikh-razrabotok/</w:t>
      </w:r>
    </w:p>
    <w:p w:rsidR="00A56B10" w:rsidRPr="00A56B10" w:rsidRDefault="00A56B10" w:rsidP="00A56B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A56B10" w:rsidRPr="00A56B10" w:rsidSect="009C616F">
          <w:footerReference w:type="default" r:id="rId13"/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5C6558" w:rsidRPr="005C6558" w:rsidRDefault="005C6558" w:rsidP="005C6558">
      <w:pPr>
        <w:jc w:val="center"/>
        <w:rPr>
          <w:rFonts w:ascii="Times New Roman" w:hAnsi="Times New Roman" w:cs="Times New Roman"/>
          <w:b/>
        </w:rPr>
      </w:pPr>
      <w:r w:rsidRPr="005C6558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1523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415"/>
        <w:gridCol w:w="1461"/>
        <w:gridCol w:w="3827"/>
        <w:gridCol w:w="4607"/>
        <w:gridCol w:w="1984"/>
        <w:gridCol w:w="1134"/>
      </w:tblGrid>
      <w:tr w:rsidR="005C6558" w:rsidRPr="005C6558" w:rsidTr="005C6558">
        <w:trPr>
          <w:jc w:val="center"/>
        </w:trPr>
        <w:tc>
          <w:tcPr>
            <w:tcW w:w="811" w:type="dxa"/>
            <w:vMerge w:val="restart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5" w:type="dxa"/>
            <w:vMerge w:val="restart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Тема/ Тема урока</w:t>
            </w:r>
          </w:p>
        </w:tc>
        <w:tc>
          <w:tcPr>
            <w:tcW w:w="1461" w:type="dxa"/>
            <w:vMerge w:val="restart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418" w:type="dxa"/>
            <w:gridSpan w:val="3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Планируемые результаты в соответствии с ФГОС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  <w:vMerge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15239" w:type="dxa"/>
            <w:gridSpan w:val="7"/>
            <w:shd w:val="clear" w:color="auto" w:fill="F2DBDB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Раздел 1. Доходы и расходы семьи (10 ч)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  <w:r w:rsidRPr="005C6558"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финансовой грамотности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выбирать средства дости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цели </w:t>
            </w:r>
            <w:proofErr w:type="gramStart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предложенных, а так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 искать их самостоятельно.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определения понятиям; анализировать, сравни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классифицировать и обобщать факты и явления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вации к изучению нового материала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2</w:t>
            </w:r>
            <w:r w:rsidRPr="005C6558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Деньги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проблемы бартерного обмена, описывать свойства предмета, играющего роль денег, перечислять виды денег, приводить примеры товарных денег, сравнивать преимущества и недостатки разных видов денег, составлять задачи с денежными расчетами, объяснять, почему бумажные деньги могут обесцениваться, знать, что денежной системой страны управляет центральный банк, объяснять, почему изготовление фальшивых </w:t>
            </w:r>
            <w:proofErr w:type="gramStart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денег-преступление</w:t>
            </w:r>
            <w:proofErr w:type="gramEnd"/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выбирать средства дости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цели </w:t>
            </w:r>
            <w:proofErr w:type="gramStart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предложенных, а так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 искать их самостоятельно.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определения понятиям; анализировать, сравни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классифицировать и обобщать факты и явления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понимания значения денег в жизни общества и человека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3/3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Деньги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задачи с денежными расчетами, объяснять, почему бумажные деньги могут обесцениваться, знать, что денежной системой страны управляет центральный банк, объяснять, почему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фальшивых денег-преступление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выбирать средства дости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цели </w:t>
            </w:r>
            <w:proofErr w:type="gramStart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предложенных, а так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 искать их самостоятельно.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определения понятиям; анализировать, сравни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классифицировать и обобщать факты и явления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осознанно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понимания значения денег в жизни общества 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lastRenderedPageBreak/>
              <w:t>4</w:t>
            </w:r>
            <w:r w:rsidRPr="005C6558">
              <w:rPr>
                <w:rFonts w:ascii="Times New Roman" w:hAnsi="Times New Roman" w:cs="Times New Roman"/>
                <w:lang w:val="en-US"/>
              </w:rPr>
              <w:t>/4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Доходы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 xml:space="preserve">Описывать 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сравнивать источники доходов семьи, виды заработной платы, знать особенности труда несовершеннолетних, объяснять, как связаны профессии и образование, объяснять, чем руководствуется человек при выборе профессии, объяснять причины различий в заработной плате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5/5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Доходы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бъяснять</w:t>
            </w:r>
            <w:proofErr w:type="spellEnd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, чем руководствуется человек при выборе профессии, объяснять причины различий в заработной плате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6/6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Расходы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 xml:space="preserve">Объяснять причины, по которым люди делают покупки, описывать направления расходов семьи, </w:t>
            </w:r>
            <w:r w:rsidRPr="005C6558">
              <w:rPr>
                <w:rFonts w:ascii="Times New Roman" w:hAnsi="Times New Roman" w:cs="Times New Roman"/>
              </w:rPr>
              <w:lastRenderedPageBreak/>
              <w:t>классифицировать виды благ, рассчитывать доли расходов на разные товары и услуги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менной жизни, формулировать свою точку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</w:t>
            </w: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gramStart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7/7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Расходы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Классифицировать виды благ, рассчитывать доли расходов на разные товары и услуги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8</w:t>
            </w:r>
            <w:r w:rsidRPr="005C6558">
              <w:rPr>
                <w:rFonts w:ascii="Times New Roman" w:hAnsi="Times New Roman" w:cs="Times New Roman"/>
                <w:lang w:val="en-US"/>
              </w:rPr>
              <w:t>/8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Составлять семейный бюджет на условных примерах, сравнивать доходы и расходы и принимать решения, объяснять причины, по которым люди делают сбережения, описывать формы сбережений, описывать последствия превышения расходов над</w:t>
            </w:r>
            <w:r w:rsidRPr="005C6558">
              <w:rPr>
                <w:rFonts w:ascii="Times New Roman" w:hAnsi="Times New Roman" w:cs="Times New Roman"/>
              </w:rPr>
              <w:t xml:space="preserve"> доходами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9/9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причины, по которым люди делают сбережения, описывать формы сбережений, описывать последствия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превышения расходов над</w:t>
            </w:r>
            <w:r w:rsidRPr="005C6558">
              <w:rPr>
                <w:rFonts w:ascii="Times New Roman" w:hAnsi="Times New Roman" w:cs="Times New Roman"/>
              </w:rPr>
              <w:t xml:space="preserve"> доходами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явлениям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формирование ответственного отношения к </w:t>
            </w: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учению, готовности и </w:t>
            </w:r>
            <w:proofErr w:type="gramStart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lastRenderedPageBreak/>
              <w:t>10</w:t>
            </w:r>
            <w:r w:rsidRPr="005C6558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Доходы и расходы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Научиться системати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обществовед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ческую информацию и представлять ее в виде семейного бюджета; по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роль нравствен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 как решающих регуляторов обществен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жизни, уметь приме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эти нормы и правила при анализе и оценке реальных социальных ситуаций; понимать зна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коммуникации в межличностном общении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ценностных ори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ентиров, осно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ванных на идеях убежденности и важности ответ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и взрос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лого поведения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15239" w:type="dxa"/>
            <w:gridSpan w:val="7"/>
            <w:shd w:val="clear" w:color="auto" w:fill="F2DBDB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Раздел 2. Риски потери денег и имущества и как человек может от этого защититься (6 ч)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Особые жизненные ситуации и как с ними справиться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Описывать события, существенно влияющие на жизнь семьи, определять последствия таких событий для бюджета семьи, различать обязательное и добровольное страхование, объяснять,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и обобщать факты и явления;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lastRenderedPageBreak/>
              <w:t>2/12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Особые жизненные ситуации и как с ними справиться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бъяснять</w:t>
            </w:r>
            <w:proofErr w:type="spellEnd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3/13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Описывать события, существенно влияющие на жизнь семьи, определять последствия таких событий для бюджета семьи, различать обязательное и добровольное страхование, объяснять,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4/14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бъяснять</w:t>
            </w:r>
            <w:proofErr w:type="spellEnd"/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ставлять план последовательности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к познанию, осознанному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5/15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«Семейный бюджет»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Научиться системати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обществовед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ческую информацию и представлять ее в виде семейного бюджета; по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роль нравствен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 как решающих регуляторов обществен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жизни, уметь приме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эти нормы и правила при анализе и оценке реальных социальных ситуаций; понимать зна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коммуникации в межличностном общении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6/16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«Семейный бюджет»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Уметь приме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эти нормы и правила при анализе и оценке реальных социальных ситуаций; понимать зна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коммуникации в межличностном общении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15239" w:type="dxa"/>
            <w:gridSpan w:val="7"/>
            <w:shd w:val="clear" w:color="auto" w:fill="F2DBDB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Раздел 3. Семья и государство: как они взаимодействуют (6 ч)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  <w:r w:rsidRPr="005C6558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почему государство собирает налоги, приводить примеры налогов, описывать, как и когда платятся налоги,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объяснять, почему вводятся акцизные налоги, описывать последствия невыплаты налогов для граждан, приводить приметы уплаты налогов в семье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явлениям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2/</w:t>
            </w:r>
            <w:r w:rsidRPr="005C65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3/</w:t>
            </w:r>
            <w:r w:rsidRPr="005C65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Социальные пособия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и обобщать факты и явления;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4/</w:t>
            </w:r>
            <w:r w:rsidRPr="005C65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Социальные пособия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663" w:rsidRPr="005C6558" w:rsidTr="00C35E2E">
        <w:trPr>
          <w:trHeight w:val="3438"/>
          <w:jc w:val="center"/>
        </w:trPr>
        <w:tc>
          <w:tcPr>
            <w:tcW w:w="811" w:type="dxa"/>
          </w:tcPr>
          <w:p w:rsidR="00C30663" w:rsidRPr="005C6558" w:rsidRDefault="00C30663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5/</w:t>
            </w:r>
            <w:r w:rsidRPr="005C65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5" w:type="dxa"/>
          </w:tcPr>
          <w:p w:rsidR="00C30663" w:rsidRPr="005C6558" w:rsidRDefault="00C30663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Государство – это мы</w:t>
            </w:r>
          </w:p>
        </w:tc>
        <w:tc>
          <w:tcPr>
            <w:tcW w:w="1461" w:type="dxa"/>
          </w:tcPr>
          <w:p w:rsidR="00C30663" w:rsidRPr="005C6558" w:rsidRDefault="00C30663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30663" w:rsidRPr="005C6558" w:rsidRDefault="00C30663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Как принять решение о налогах и сборах</w:t>
            </w:r>
          </w:p>
        </w:tc>
        <w:tc>
          <w:tcPr>
            <w:tcW w:w="4607" w:type="dxa"/>
          </w:tcPr>
          <w:p w:rsidR="00C30663" w:rsidRPr="005C6558" w:rsidRDefault="00C30663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C30663" w:rsidRPr="005C6558" w:rsidRDefault="00C30663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C30663" w:rsidRPr="005C6558" w:rsidRDefault="00C30663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C30663" w:rsidRPr="005C6558" w:rsidRDefault="00C30663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C30663" w:rsidRPr="005C6558" w:rsidRDefault="00C30663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15239" w:type="dxa"/>
            <w:gridSpan w:val="7"/>
            <w:shd w:val="clear" w:color="auto" w:fill="F2DBDB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Раздел 4. Финансовый бизнес: чем он может помочь семье (12 ч)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1/</w:t>
            </w:r>
            <w:r w:rsidRPr="005C65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Как спасти деньги от инфляции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 понятие инфляции, причины обесценивания денег, приводить примеры способов сохранить деньги от инфляции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вательность промежуточных целей с учетом конечного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к познанию,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2/</w:t>
            </w:r>
            <w:r w:rsidRPr="005C65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Как спасти деньги от инфляции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 понятие инфляции, причины обесценивания денег, приводить примеры способов сохранить деньги от инфляции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3/</w:t>
            </w:r>
            <w:r w:rsidRPr="005C65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Приводить примеры банковских услуг, описывать условия вкладов и кредитов, находить информацию о вкладах и кредитах, объяснять причины и последствия решений о взятии кредита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4/</w:t>
            </w:r>
            <w:r w:rsidRPr="005C65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банковских услуг, описывать условия вкладов и кредитов, находить информацию о вкладах 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кредитах, объяснять причины и последствия решений о взятии кредита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явлениям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5/</w:t>
            </w:r>
            <w:r w:rsidRPr="005C65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Собственный бизнес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бизнес-план, приводить примеры бизнеса, которым занимаются подростки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6/</w:t>
            </w:r>
            <w:r w:rsidRPr="005C65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Собственный бизнес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бизнес-план, приводить примеры бизнеса, которым занимаются подростки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и обобщать факты и явления;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7/</w:t>
            </w:r>
            <w:r w:rsidRPr="005C65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Валюта в современном мире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Приводить примеры валют разных стран, объяснять, что такое валютный курс, находить информацию о валютных курсах, проводить расчеты с валютными курсами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8/</w:t>
            </w:r>
            <w:r w:rsidRPr="005C65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Валюта в современном мире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Приводить примеры валют разных стран, объяснять, что такое валютный курс, находить информацию о валютных курсах, проводить расчеты с валютными курсами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9/</w:t>
            </w:r>
            <w:r w:rsidRPr="005C65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 причины и виды благотворительности, роль благотворительности для общества и человека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ставлять план последовательности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к познанию, осознанному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10/</w:t>
            </w:r>
            <w:r w:rsidRPr="005C65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 причины и виды благотворительности, роль благотворительности для общества и человека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11/</w:t>
            </w:r>
            <w:r w:rsidRPr="005C65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Личный финансовый план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финансовый план, перечислять основные компоненты финансового плана, объяснять значение финансового плана для человека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12/</w:t>
            </w:r>
            <w:r w:rsidRPr="005C65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Личный финансовый план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финансовый план, перечислять основные компоненты финансового плана, объяснять значение финансового плана для человека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менной жизни, формулировать свою точку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13/</w:t>
            </w:r>
            <w:r w:rsidRPr="005C65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Что такое финансовая грамотность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Объяснять понятие финансовой грамотности, значение ее для человека и общества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558" w:rsidRDefault="005C6558" w:rsidP="00FF3E5A"/>
    <w:sectPr w:rsidR="005C6558" w:rsidSect="005C6558">
      <w:pgSz w:w="16838" w:h="11906" w:orient="landscape"/>
      <w:pgMar w:top="850" w:right="395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B8" w:rsidRDefault="001753B8" w:rsidP="00DA723C">
      <w:pPr>
        <w:spacing w:after="0" w:line="240" w:lineRule="auto"/>
      </w:pPr>
      <w:r>
        <w:separator/>
      </w:r>
    </w:p>
  </w:endnote>
  <w:endnote w:type="continuationSeparator" w:id="0">
    <w:p w:rsidR="001753B8" w:rsidRDefault="001753B8" w:rsidP="00D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458867"/>
      <w:docPartObj>
        <w:docPartGallery w:val="Page Numbers (Bottom of Page)"/>
        <w:docPartUnique/>
      </w:docPartObj>
    </w:sdtPr>
    <w:sdtEndPr/>
    <w:sdtContent>
      <w:p w:rsidR="0055661D" w:rsidRDefault="0055661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5D">
          <w:rPr>
            <w:noProof/>
          </w:rPr>
          <w:t>2</w:t>
        </w:r>
        <w:r>
          <w:fldChar w:fldCharType="end"/>
        </w:r>
      </w:p>
    </w:sdtContent>
  </w:sdt>
  <w:p w:rsidR="0055661D" w:rsidRDefault="0055661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B8" w:rsidRDefault="001753B8" w:rsidP="00DA723C">
      <w:pPr>
        <w:spacing w:after="0" w:line="240" w:lineRule="auto"/>
      </w:pPr>
      <w:r>
        <w:separator/>
      </w:r>
    </w:p>
  </w:footnote>
  <w:footnote w:type="continuationSeparator" w:id="0">
    <w:p w:rsidR="001753B8" w:rsidRDefault="001753B8" w:rsidP="00DA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66E70"/>
    <w:multiLevelType w:val="hybridMultilevel"/>
    <w:tmpl w:val="133A00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657370"/>
    <w:multiLevelType w:val="multilevel"/>
    <w:tmpl w:val="A8F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166C3"/>
    <w:multiLevelType w:val="hybridMultilevel"/>
    <w:tmpl w:val="AE3CDEC6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30E75CAC"/>
    <w:multiLevelType w:val="multilevel"/>
    <w:tmpl w:val="F91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F4161"/>
    <w:multiLevelType w:val="hybridMultilevel"/>
    <w:tmpl w:val="E5824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B03ED"/>
    <w:multiLevelType w:val="hybridMultilevel"/>
    <w:tmpl w:val="A364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2CE2"/>
    <w:multiLevelType w:val="hybridMultilevel"/>
    <w:tmpl w:val="0B0A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61B"/>
    <w:multiLevelType w:val="multilevel"/>
    <w:tmpl w:val="D91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B1582"/>
    <w:multiLevelType w:val="hybridMultilevel"/>
    <w:tmpl w:val="82267FC4"/>
    <w:lvl w:ilvl="0" w:tplc="824ADC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D31B3"/>
    <w:multiLevelType w:val="multilevel"/>
    <w:tmpl w:val="9C4A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B16E9"/>
    <w:multiLevelType w:val="multilevel"/>
    <w:tmpl w:val="1C1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95BC8"/>
    <w:multiLevelType w:val="hybridMultilevel"/>
    <w:tmpl w:val="603C5D3E"/>
    <w:lvl w:ilvl="0" w:tplc="A2307E86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8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42785"/>
    <w:multiLevelType w:val="hybridMultilevel"/>
    <w:tmpl w:val="8ED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4AA6"/>
    <w:multiLevelType w:val="multilevel"/>
    <w:tmpl w:val="1946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A12CD"/>
    <w:multiLevelType w:val="hybridMultilevel"/>
    <w:tmpl w:val="796EE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D377AD"/>
    <w:multiLevelType w:val="hybridMultilevel"/>
    <w:tmpl w:val="000C0F10"/>
    <w:lvl w:ilvl="0" w:tplc="824ADC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0465F4"/>
    <w:multiLevelType w:val="hybridMultilevel"/>
    <w:tmpl w:val="18FC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262B0"/>
    <w:multiLevelType w:val="hybridMultilevel"/>
    <w:tmpl w:val="92126A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02C1182"/>
    <w:multiLevelType w:val="multilevel"/>
    <w:tmpl w:val="CA7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20DEC"/>
    <w:multiLevelType w:val="hybridMultilevel"/>
    <w:tmpl w:val="944C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267D6"/>
    <w:multiLevelType w:val="hybridMultilevel"/>
    <w:tmpl w:val="F540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7D1975F2"/>
    <w:multiLevelType w:val="hybridMultilevel"/>
    <w:tmpl w:val="1B4A3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23"/>
  </w:num>
  <w:num w:numId="3">
    <w:abstractNumId w:val="13"/>
  </w:num>
  <w:num w:numId="4">
    <w:abstractNumId w:val="21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9"/>
  </w:num>
  <w:num w:numId="10">
    <w:abstractNumId w:val="12"/>
  </w:num>
  <w:num w:numId="11">
    <w:abstractNumId w:val="0"/>
  </w:num>
  <w:num w:numId="12">
    <w:abstractNumId w:val="18"/>
  </w:num>
  <w:num w:numId="13">
    <w:abstractNumId w:val="20"/>
  </w:num>
  <w:num w:numId="14">
    <w:abstractNumId w:val="26"/>
  </w:num>
  <w:num w:numId="15">
    <w:abstractNumId w:val="11"/>
  </w:num>
  <w:num w:numId="16">
    <w:abstractNumId w:val="2"/>
  </w:num>
  <w:num w:numId="17">
    <w:abstractNumId w:val="16"/>
  </w:num>
  <w:num w:numId="18">
    <w:abstractNumId w:val="4"/>
  </w:num>
  <w:num w:numId="19">
    <w:abstractNumId w:val="15"/>
  </w:num>
  <w:num w:numId="20">
    <w:abstractNumId w:val="7"/>
  </w:num>
  <w:num w:numId="21">
    <w:abstractNumId w:val="14"/>
  </w:num>
  <w:num w:numId="22">
    <w:abstractNumId w:val="22"/>
  </w:num>
  <w:num w:numId="23">
    <w:abstractNumId w:val="17"/>
  </w:num>
  <w:num w:numId="24">
    <w:abstractNumId w:val="24"/>
  </w:num>
  <w:num w:numId="25">
    <w:abstractNumId w:val="9"/>
  </w:num>
  <w:num w:numId="26">
    <w:abstractNumId w:val="27"/>
  </w:num>
  <w:num w:numId="27">
    <w:abstractNumId w:val="6"/>
  </w:num>
  <w:num w:numId="28">
    <w:abstractNumId w:val="30"/>
  </w:num>
  <w:num w:numId="29">
    <w:abstractNumId w:val="10"/>
  </w:num>
  <w:num w:numId="30">
    <w:abstractNumId w:val="19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23C"/>
    <w:rsid w:val="000701F4"/>
    <w:rsid w:val="000706E2"/>
    <w:rsid w:val="00086131"/>
    <w:rsid w:val="000A0106"/>
    <w:rsid w:val="00104FAF"/>
    <w:rsid w:val="00111FC3"/>
    <w:rsid w:val="00127B83"/>
    <w:rsid w:val="00135CFE"/>
    <w:rsid w:val="001753B8"/>
    <w:rsid w:val="002555ED"/>
    <w:rsid w:val="00280D49"/>
    <w:rsid w:val="002A403C"/>
    <w:rsid w:val="003370EE"/>
    <w:rsid w:val="003735F3"/>
    <w:rsid w:val="003D52DD"/>
    <w:rsid w:val="0042283D"/>
    <w:rsid w:val="004A7938"/>
    <w:rsid w:val="004E3C96"/>
    <w:rsid w:val="0050429F"/>
    <w:rsid w:val="00505501"/>
    <w:rsid w:val="00510F54"/>
    <w:rsid w:val="0055661D"/>
    <w:rsid w:val="005C1884"/>
    <w:rsid w:val="005C6558"/>
    <w:rsid w:val="0064518D"/>
    <w:rsid w:val="00681C44"/>
    <w:rsid w:val="006D7A3E"/>
    <w:rsid w:val="007F0C56"/>
    <w:rsid w:val="00820168"/>
    <w:rsid w:val="00831DDB"/>
    <w:rsid w:val="008A319A"/>
    <w:rsid w:val="00907378"/>
    <w:rsid w:val="00944F4E"/>
    <w:rsid w:val="009C616F"/>
    <w:rsid w:val="009F34A7"/>
    <w:rsid w:val="00A03AC8"/>
    <w:rsid w:val="00A56B10"/>
    <w:rsid w:val="00A82252"/>
    <w:rsid w:val="00AD77FD"/>
    <w:rsid w:val="00B40B93"/>
    <w:rsid w:val="00B65990"/>
    <w:rsid w:val="00B74DB2"/>
    <w:rsid w:val="00B87918"/>
    <w:rsid w:val="00C30663"/>
    <w:rsid w:val="00C50406"/>
    <w:rsid w:val="00CA5D06"/>
    <w:rsid w:val="00D254C1"/>
    <w:rsid w:val="00D818B9"/>
    <w:rsid w:val="00DA723C"/>
    <w:rsid w:val="00DC7E5D"/>
    <w:rsid w:val="00DE7CCA"/>
    <w:rsid w:val="00DF150D"/>
    <w:rsid w:val="00E32A2C"/>
    <w:rsid w:val="00E834DF"/>
    <w:rsid w:val="00F30347"/>
    <w:rsid w:val="00F91FC2"/>
    <w:rsid w:val="00FC7C6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23C"/>
  </w:style>
  <w:style w:type="paragraph" w:styleId="1">
    <w:name w:val="heading 1"/>
    <w:basedOn w:val="a0"/>
    <w:next w:val="a0"/>
    <w:link w:val="10"/>
    <w:qFormat/>
    <w:rsid w:val="00DA72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DA723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DA7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DA72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DA72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72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A723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DA723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D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DA72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rsid w:val="00DA7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DA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DA7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A723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0"/>
    <w:next w:val="a0"/>
    <w:link w:val="a5"/>
    <w:qFormat/>
    <w:rsid w:val="00DA72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rsid w:val="00DA72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0"/>
    <w:link w:val="a7"/>
    <w:unhideWhenUsed/>
    <w:rsid w:val="00DA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A723C"/>
    <w:rPr>
      <w:rFonts w:ascii="Tahoma" w:hAnsi="Tahoma" w:cs="Tahoma"/>
      <w:sz w:val="16"/>
      <w:szCs w:val="16"/>
    </w:rPr>
  </w:style>
  <w:style w:type="paragraph" w:styleId="a8">
    <w:name w:val="List Paragraph"/>
    <w:basedOn w:val="a0"/>
    <w:link w:val="a9"/>
    <w:uiPriority w:val="99"/>
    <w:qFormat/>
    <w:rsid w:val="00DA723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footnote reference"/>
    <w:uiPriority w:val="99"/>
    <w:rsid w:val="00DA723C"/>
    <w:rPr>
      <w:vertAlign w:val="superscript"/>
    </w:rPr>
  </w:style>
  <w:style w:type="paragraph" w:styleId="ab">
    <w:name w:val="footnote text"/>
    <w:aliases w:val="Знак6,F1"/>
    <w:basedOn w:val="a0"/>
    <w:link w:val="ac"/>
    <w:uiPriority w:val="99"/>
    <w:rsid w:val="00DA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rsid w:val="00DA7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DA723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d"/>
    <w:link w:val="ae"/>
    <w:uiPriority w:val="99"/>
    <w:qFormat/>
    <w:rsid w:val="00DA723C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DA723C"/>
    <w:rPr>
      <w:rFonts w:ascii="Arial Narrow" w:eastAsia="Calibri" w:hAnsi="Arial Narrow" w:cs="Times New Roman"/>
      <w:sz w:val="18"/>
      <w:szCs w:val="18"/>
      <w:lang w:eastAsia="ru-RU"/>
    </w:rPr>
  </w:style>
  <w:style w:type="paragraph" w:styleId="ad">
    <w:name w:val="Normal (Web)"/>
    <w:basedOn w:val="a0"/>
    <w:uiPriority w:val="99"/>
    <w:unhideWhenUsed/>
    <w:rsid w:val="00DA723C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DA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"/>
    <w:basedOn w:val="a0"/>
    <w:rsid w:val="00DA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0"/>
    <w:rsid w:val="00DA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0"/>
    <w:link w:val="22"/>
    <w:rsid w:val="00DA7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A7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DA723C"/>
    <w:rPr>
      <w:color w:val="0000FF"/>
      <w:u w:val="single"/>
    </w:rPr>
  </w:style>
  <w:style w:type="character" w:styleId="af2">
    <w:name w:val="Strong"/>
    <w:uiPriority w:val="22"/>
    <w:qFormat/>
    <w:rsid w:val="00DA723C"/>
    <w:rPr>
      <w:b/>
      <w:bCs/>
    </w:rPr>
  </w:style>
  <w:style w:type="paragraph" w:customStyle="1" w:styleId="Style2">
    <w:name w:val="Style2"/>
    <w:basedOn w:val="a0"/>
    <w:rsid w:val="00DA723C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DA723C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DA723C"/>
    <w:pPr>
      <w:widowControl w:val="0"/>
      <w:autoSpaceDE w:val="0"/>
      <w:autoSpaceDN w:val="0"/>
      <w:adjustRightInd w:val="0"/>
      <w:spacing w:after="0" w:line="229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DA7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DA72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DA723C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rsid w:val="00DA723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9">
    <w:name w:val="Font Style29"/>
    <w:rsid w:val="00DA723C"/>
    <w:rPr>
      <w:rFonts w:ascii="Times New Roman" w:hAnsi="Times New Roman" w:cs="Times New Roman" w:hint="default"/>
      <w:sz w:val="16"/>
      <w:szCs w:val="16"/>
    </w:rPr>
  </w:style>
  <w:style w:type="paragraph" w:customStyle="1" w:styleId="af3">
    <w:name w:val="Знак"/>
    <w:basedOn w:val="a0"/>
    <w:rsid w:val="00DA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Block Text"/>
    <w:basedOn w:val="a0"/>
    <w:rsid w:val="00DA723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0"/>
    <w:rsid w:val="00DA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0"/>
    <w:rsid w:val="00DA723C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 w:cs="Times New Roman"/>
      <w:color w:val="333399"/>
      <w:sz w:val="20"/>
      <w:szCs w:val="20"/>
      <w:lang w:eastAsia="ru-RU" w:bidi="hi-IN"/>
    </w:rPr>
  </w:style>
  <w:style w:type="paragraph" w:styleId="HTML">
    <w:name w:val="HTML Preformatted"/>
    <w:basedOn w:val="a0"/>
    <w:link w:val="HTML0"/>
    <w:rsid w:val="00DA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1"/>
    <w:link w:val="HTML"/>
    <w:rsid w:val="00DA723C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styleId="HTML1">
    <w:name w:val="HTML Cite"/>
    <w:rsid w:val="00DA723C"/>
    <w:rPr>
      <w:i w:val="0"/>
      <w:iCs w:val="0"/>
      <w:color w:val="388222"/>
    </w:rPr>
  </w:style>
  <w:style w:type="paragraph" w:styleId="af5">
    <w:name w:val="footer"/>
    <w:basedOn w:val="a0"/>
    <w:link w:val="af6"/>
    <w:uiPriority w:val="99"/>
    <w:rsid w:val="00DA7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DA7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DA723C"/>
  </w:style>
  <w:style w:type="paragraph" w:styleId="af8">
    <w:name w:val="Body Text"/>
    <w:basedOn w:val="a0"/>
    <w:link w:val="af9"/>
    <w:rsid w:val="00DA7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rsid w:val="00DA7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0"/>
    <w:link w:val="afb"/>
    <w:semiHidden/>
    <w:rsid w:val="00DA723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DA723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header"/>
    <w:basedOn w:val="a0"/>
    <w:link w:val="afd"/>
    <w:rsid w:val="00DA7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rsid w:val="00DA7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0"/>
    <w:link w:val="aff"/>
    <w:qFormat/>
    <w:rsid w:val="00DA72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ff">
    <w:name w:val="Название Знак"/>
    <w:basedOn w:val="a1"/>
    <w:link w:val="afe"/>
    <w:rsid w:val="00DA723C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Default">
    <w:name w:val="Default"/>
    <w:rsid w:val="00DA72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0">
    <w:name w:val="caption"/>
    <w:basedOn w:val="a0"/>
    <w:next w:val="a0"/>
    <w:qFormat/>
    <w:rsid w:val="00DA7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75">
    <w:name w:val="c75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DA723C"/>
  </w:style>
  <w:style w:type="paragraph" w:customStyle="1" w:styleId="c20">
    <w:name w:val="c20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DA723C"/>
  </w:style>
  <w:style w:type="character" w:customStyle="1" w:styleId="c18">
    <w:name w:val="c18"/>
    <w:basedOn w:val="a1"/>
    <w:rsid w:val="00DA723C"/>
  </w:style>
  <w:style w:type="character" w:customStyle="1" w:styleId="c12">
    <w:name w:val="c12"/>
    <w:basedOn w:val="a1"/>
    <w:rsid w:val="00DA723C"/>
  </w:style>
  <w:style w:type="character" w:customStyle="1" w:styleId="c61">
    <w:name w:val="c61"/>
    <w:basedOn w:val="a1"/>
    <w:rsid w:val="00DA723C"/>
  </w:style>
  <w:style w:type="character" w:customStyle="1" w:styleId="c2">
    <w:name w:val="c2"/>
    <w:basedOn w:val="a1"/>
    <w:rsid w:val="00DA723C"/>
  </w:style>
  <w:style w:type="paragraph" w:customStyle="1" w:styleId="c11">
    <w:name w:val="c11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DA723C"/>
  </w:style>
  <w:style w:type="paragraph" w:customStyle="1" w:styleId="c56">
    <w:name w:val="c56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1"/>
    <w:rsid w:val="00DA723C"/>
  </w:style>
  <w:style w:type="character" w:customStyle="1" w:styleId="c33">
    <w:name w:val="c33"/>
    <w:basedOn w:val="a1"/>
    <w:rsid w:val="00DA723C"/>
  </w:style>
  <w:style w:type="paragraph" w:customStyle="1" w:styleId="c55">
    <w:name w:val="c55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DA723C"/>
  </w:style>
  <w:style w:type="paragraph" w:customStyle="1" w:styleId="c9">
    <w:name w:val="c9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-strahovanie.ru/vidi-strahovania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ic.economic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stat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7budg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DEB6-7117-4258-B609-82240C0E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21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16</cp:revision>
  <cp:lastPrinted>2002-01-01T00:13:00Z</cp:lastPrinted>
  <dcterms:created xsi:type="dcterms:W3CDTF">2019-10-10T23:14:00Z</dcterms:created>
  <dcterms:modified xsi:type="dcterms:W3CDTF">2022-07-18T03:57:00Z</dcterms:modified>
</cp:coreProperties>
</file>